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DFF4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К категориям граждан, имеющих право на внеочередное оказание медицинской помощи, относятся:</w:t>
      </w:r>
    </w:p>
    <w:p w14:paraId="0D415E46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 xml:space="preserve">граждане из числа лиц, указанных в </w:t>
      </w:r>
      <w:hyperlink r:id="rId4">
        <w:r>
          <w:rPr>
            <w:color w:val="0000FF"/>
          </w:rPr>
          <w:t>статьях 14</w:t>
        </w:r>
      </w:hyperlink>
      <w:r>
        <w:t xml:space="preserve"> - </w:t>
      </w:r>
      <w:hyperlink r:id="rId5">
        <w:r>
          <w:rPr>
            <w:color w:val="0000FF"/>
          </w:rPr>
          <w:t>19</w:t>
        </w:r>
      </w:hyperlink>
      <w:r>
        <w:t xml:space="preserve">, </w:t>
      </w:r>
      <w:hyperlink r:id="rId6">
        <w:r>
          <w:rPr>
            <w:color w:val="0000FF"/>
          </w:rPr>
          <w:t>21</w:t>
        </w:r>
      </w:hyperlink>
      <w:r>
        <w:t xml:space="preserve"> Федерального закона "О ветеранах";</w:t>
      </w:r>
    </w:p>
    <w:p w14:paraId="1FCA539C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r:id="rId7">
        <w:r>
          <w:rPr>
            <w:color w:val="0000FF"/>
          </w:rPr>
          <w:t>пунктах 1</w:t>
        </w:r>
      </w:hyperlink>
      <w:r>
        <w:t xml:space="preserve"> - </w:t>
      </w:r>
      <w:hyperlink r:id="rId8">
        <w:r>
          <w:rPr>
            <w:color w:val="0000FF"/>
          </w:rPr>
          <w:t>4</w:t>
        </w:r>
      </w:hyperlink>
      <w:r>
        <w:t xml:space="preserve">, </w:t>
      </w:r>
      <w:hyperlink r:id="rId9">
        <w:r>
          <w:rPr>
            <w:color w:val="0000FF"/>
          </w:rPr>
          <w:t>6 части 1 статьи 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14:paraId="2FF659A5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граждане Российской Федерации,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сЗв (бэр);</w:t>
      </w:r>
    </w:p>
    <w:p w14:paraId="18D9DDD8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 xml:space="preserve">граждане из числа указанных в </w:t>
      </w:r>
      <w:hyperlink r:id="rId10">
        <w:r>
          <w:rPr>
            <w:color w:val="0000FF"/>
          </w:rPr>
          <w:t>статьях 2</w:t>
        </w:r>
      </w:hyperlink>
      <w:r>
        <w:t xml:space="preserve"> - </w:t>
      </w:r>
      <w:hyperlink r:id="rId11">
        <w:r>
          <w:rPr>
            <w:color w:val="0000FF"/>
          </w:rPr>
          <w:t>6</w:t>
        </w:r>
      </w:hyperlink>
      <w:r>
        <w:t xml:space="preserve">, </w:t>
      </w:r>
      <w:hyperlink r:id="rId12">
        <w:r>
          <w:rPr>
            <w:color w:val="0000FF"/>
          </w:rPr>
          <w:t>12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14:paraId="79206535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Герои Социалистического Труда и полные кавалеры ордена Трудовой Славы;</w:t>
      </w:r>
    </w:p>
    <w:p w14:paraId="6AD795DE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Герои Советского Союза, Герои Российской Федерации и полные кавалеры ордена Славы;</w:t>
      </w:r>
    </w:p>
    <w:p w14:paraId="6B9D49FA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реабилитированные лица;</w:t>
      </w:r>
    </w:p>
    <w:p w14:paraId="0C2BDE0E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лица, пострадавшие от политических репрессий;</w:t>
      </w:r>
    </w:p>
    <w:p w14:paraId="09F277A9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инвалиды I и II групп, дети-инвалиды;</w:t>
      </w:r>
    </w:p>
    <w:p w14:paraId="35E54731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лица, награжденные знаком "Почетный донор России";</w:t>
      </w:r>
    </w:p>
    <w:p w14:paraId="37E8F081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лица, нуждающиеся в экстренной и неотложной медицинской помощи;</w:t>
      </w:r>
    </w:p>
    <w:p w14:paraId="7E5F4633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медицинские работники;</w:t>
      </w:r>
    </w:p>
    <w:p w14:paraId="2814FB5B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беременные женщины;</w:t>
      </w:r>
    </w:p>
    <w:p w14:paraId="47FB8A08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14:paraId="17EB22AF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14:paraId="329E5BE2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граждане Российской Федерации, постоянно проживающие на территории Самарской области, родившиеся на территории СССР в период с 3 сентября 1927 года по 3 сентября 1945 года включительно;</w:t>
      </w:r>
    </w:p>
    <w:p w14:paraId="0037AB72" w14:textId="459B5F38" w:rsidR="00722E61" w:rsidRDefault="00722E61" w:rsidP="00722E61">
      <w:pPr>
        <w:pStyle w:val="ConsPlusNormal"/>
        <w:spacing w:before="220"/>
        <w:ind w:firstLine="540"/>
        <w:jc w:val="both"/>
      </w:pPr>
      <w:r>
        <w:t>иные лица в соответствии с законодательством Российской Федерации и Самарской области.</w:t>
      </w:r>
    </w:p>
    <w:p w14:paraId="74A0C587" w14:textId="5F97CC75" w:rsidR="00A66126" w:rsidRDefault="00A66126" w:rsidP="00722E61">
      <w:pPr>
        <w:pStyle w:val="ConsPlusNormal"/>
        <w:spacing w:before="220"/>
        <w:ind w:firstLine="540"/>
        <w:jc w:val="both"/>
      </w:pPr>
      <w:r>
        <w:t>Участники СВО, члены семей участников СВО.</w:t>
      </w:r>
    </w:p>
    <w:p w14:paraId="72B8ECAF" w14:textId="77777777" w:rsidR="00722E61" w:rsidRDefault="00722E61" w:rsidP="00722E61">
      <w:pPr>
        <w:pStyle w:val="ConsPlusNormal"/>
        <w:spacing w:before="220"/>
        <w:ind w:firstLine="540"/>
        <w:jc w:val="both"/>
      </w:pPr>
      <w: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14:paraId="14032287" w14:textId="647E36E0" w:rsidR="002007CE" w:rsidRPr="00722E61" w:rsidRDefault="002007CE" w:rsidP="00722E61"/>
    <w:sectPr w:rsidR="002007CE" w:rsidRPr="0072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61"/>
    <w:rsid w:val="002007CE"/>
    <w:rsid w:val="00722E61"/>
    <w:rsid w:val="00A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EC21"/>
  <w15:chartTrackingRefBased/>
  <w15:docId w15:val="{E58784C2-7905-4354-A918-95B53C7F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E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0B567639CA94A1250C01FBDB8A414D51A208F27CDC6A2061FC511F955C3381186E10CC091E14AD8A2476D99E474E1E5F2E2BAE1B25C91m5h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A0B567639CA94A1250C01FBDB8A414D51A208F27CDC6A2061FC511F955C3381186E10CC091E14BD5A2476D99E474E1E5F2E2BAE1B25C91m5h9G" TargetMode="External"/><Relationship Id="rId12" Type="http://schemas.openxmlformats.org/officeDocument/2006/relationships/hyperlink" Target="consultantplus://offline/ref=D3A0B567639CA94A1250C01FBDB8A414D51A238724CBC6A2061FC511F955C3381186E10CC091E149D8A2476D99E474E1E5F2E2BAE1B25C91m5h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0B567639CA94A1250C01FBDB8A414D51A23862ACAC6A2061FC511F955C3381186E10CC195EA198CED4631DCB367E0E6F2E0BBFDmBh3G" TargetMode="External"/><Relationship Id="rId11" Type="http://schemas.openxmlformats.org/officeDocument/2006/relationships/hyperlink" Target="consultantplus://offline/ref=D3A0B567639CA94A1250C01FBDB8A414D51A238724CBC6A2061FC511F955C3381186E108CBC5B00988A4123EC3B178FEE5ECE0mBh8G" TargetMode="External"/><Relationship Id="rId5" Type="http://schemas.openxmlformats.org/officeDocument/2006/relationships/hyperlink" Target="consultantplus://offline/ref=D3A0B567639CA94A1250C01FBDB8A414D51A23862ACAC6A2061FC511F955C3381186E10CC093EA198CED4631DCB367E0E6F2E0BBFDmBh3G" TargetMode="External"/><Relationship Id="rId10" Type="http://schemas.openxmlformats.org/officeDocument/2006/relationships/hyperlink" Target="consultantplus://offline/ref=D3A0B567639CA94A1250C01FBDB8A414D51A238724CBC6A2061FC511F955C3381186E10CCBC5B00988A4123EC3B178FEE5ECE0mBh8G" TargetMode="External"/><Relationship Id="rId4" Type="http://schemas.openxmlformats.org/officeDocument/2006/relationships/hyperlink" Target="consultantplus://offline/ref=D3A0B567639CA94A1250C01FBDB8A414D51A23862ACAC6A2061FC511F955C3381186E10FC89AB51C99FC1E3DDFAF79E1F9EEE2B9mFhCG" TargetMode="External"/><Relationship Id="rId9" Type="http://schemas.openxmlformats.org/officeDocument/2006/relationships/hyperlink" Target="consultantplus://offline/ref=D3A0B567639CA94A1250C01FBDB8A414D51A208F27CDC6A2061FC511F955C3381186E10CC091E14ADAA2476D99E474E1E5F2E2BAE1B25C91m5h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PeshkovaOA</dc:creator>
  <cp:keywords/>
  <dc:description/>
  <cp:lastModifiedBy>PeshkovaOA</cp:lastModifiedBy>
  <cp:revision>2</cp:revision>
  <dcterms:created xsi:type="dcterms:W3CDTF">2023-08-21T06:15:00Z</dcterms:created>
  <dcterms:modified xsi:type="dcterms:W3CDTF">2023-08-21T06:20:00Z</dcterms:modified>
</cp:coreProperties>
</file>