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0C" w:rsidRPr="00874B07" w:rsidRDefault="00874B07" w:rsidP="00874B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36"/>
        </w:rPr>
      </w:pPr>
      <w:r w:rsidRPr="00874B07">
        <w:rPr>
          <w:rFonts w:ascii="Times New Roman" w:hAnsi="Times New Roman" w:cs="Times New Roman"/>
          <w:b/>
          <w:sz w:val="28"/>
          <w:szCs w:val="36"/>
        </w:rPr>
        <w:t xml:space="preserve">Эффективность </w:t>
      </w:r>
      <w:proofErr w:type="spellStart"/>
      <w:r w:rsidRPr="00874B07">
        <w:rPr>
          <w:rFonts w:ascii="Times New Roman" w:hAnsi="Times New Roman" w:cs="Times New Roman"/>
          <w:b/>
          <w:sz w:val="28"/>
          <w:szCs w:val="36"/>
        </w:rPr>
        <w:t>ботулинотерапии</w:t>
      </w:r>
      <w:proofErr w:type="spellEnd"/>
      <w:r w:rsidRPr="00874B07">
        <w:rPr>
          <w:rFonts w:ascii="Times New Roman" w:hAnsi="Times New Roman" w:cs="Times New Roman"/>
          <w:b/>
          <w:sz w:val="28"/>
          <w:szCs w:val="36"/>
        </w:rPr>
        <w:t xml:space="preserve"> в реабилитации пациентов с ДЦП. Анализ работы Центра за период с 10.2016г. по 12.2021г</w:t>
      </w:r>
      <w:r w:rsidRPr="00874B07">
        <w:rPr>
          <w:rFonts w:ascii="Times New Roman" w:hAnsi="Times New Roman" w:cs="Times New Roman"/>
          <w:sz w:val="28"/>
          <w:szCs w:val="36"/>
        </w:rPr>
        <w:t>.</w:t>
      </w:r>
    </w:p>
    <w:p w:rsidR="00874B07" w:rsidRPr="00874B07" w:rsidRDefault="00874B07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874B07" w:rsidRPr="00874B07" w:rsidRDefault="00874B07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proofErr w:type="spellStart"/>
      <w:r w:rsidRPr="00874B07">
        <w:rPr>
          <w:rFonts w:ascii="Times New Roman" w:hAnsi="Times New Roman" w:cs="Times New Roman"/>
          <w:sz w:val="28"/>
          <w:szCs w:val="36"/>
        </w:rPr>
        <w:t>Хабибулина</w:t>
      </w:r>
      <w:proofErr w:type="spellEnd"/>
      <w:r w:rsidRPr="00874B07">
        <w:rPr>
          <w:rFonts w:ascii="Times New Roman" w:hAnsi="Times New Roman" w:cs="Times New Roman"/>
          <w:sz w:val="28"/>
          <w:szCs w:val="36"/>
        </w:rPr>
        <w:t xml:space="preserve"> А. Г.</w:t>
      </w:r>
    </w:p>
    <w:p w:rsidR="00874B07" w:rsidRPr="00874B07" w:rsidRDefault="00874B07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874B07">
        <w:rPr>
          <w:rFonts w:ascii="Times New Roman" w:hAnsi="Times New Roman" w:cs="Times New Roman"/>
          <w:sz w:val="28"/>
          <w:szCs w:val="36"/>
        </w:rPr>
        <w:t>Врач-невролог</w:t>
      </w:r>
    </w:p>
    <w:p w:rsidR="00874B07" w:rsidRPr="00874B07" w:rsidRDefault="00874B07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874B07">
        <w:rPr>
          <w:rFonts w:ascii="Times New Roman" w:hAnsi="Times New Roman" w:cs="Times New Roman"/>
          <w:sz w:val="28"/>
          <w:szCs w:val="36"/>
        </w:rPr>
        <w:t>ГБУЗ СО ТЛРЦ «АРИАДНА»</w:t>
      </w:r>
    </w:p>
    <w:p w:rsidR="00874B07" w:rsidRPr="00874B07" w:rsidRDefault="00874B07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9100C" w:rsidRPr="00874B07" w:rsidRDefault="0019100C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 xml:space="preserve">Современная история изучения ДЦП началась с середины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74B07">
        <w:rPr>
          <w:rFonts w:ascii="Times New Roman" w:hAnsi="Times New Roman" w:cs="Times New Roman"/>
          <w:sz w:val="28"/>
          <w:szCs w:val="28"/>
        </w:rPr>
        <w:t xml:space="preserve"> века, когда церебральный паралич как отдельное заболевание был впервые описан английским ортопедом Вильямом Джоном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Литтлом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(серия лекций в журнале «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Lancet</w:t>
      </w:r>
      <w:r w:rsidRPr="00874B07">
        <w:rPr>
          <w:rFonts w:ascii="Times New Roman" w:hAnsi="Times New Roman" w:cs="Times New Roman"/>
          <w:sz w:val="28"/>
          <w:szCs w:val="28"/>
        </w:rPr>
        <w:t>» с 1843-го по 1844гг.). Ученый предположил, что имеется связь между нарушениями течения беременности, патологией родов, недоношенностью, асфиксией новорожденных и повреждениями нервной системы (в первую очередь, спинного мозга</w:t>
      </w:r>
      <w:r w:rsidR="004D5016" w:rsidRPr="00874B07">
        <w:rPr>
          <w:rFonts w:ascii="Times New Roman" w:hAnsi="Times New Roman" w:cs="Times New Roman"/>
          <w:sz w:val="28"/>
          <w:szCs w:val="28"/>
        </w:rPr>
        <w:t xml:space="preserve"> с последующим формированием пареза, </w:t>
      </w:r>
      <w:proofErr w:type="spellStart"/>
      <w:r w:rsidR="004D5016" w:rsidRPr="00874B07"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 w:rsidR="004D5016" w:rsidRPr="00874B07">
        <w:rPr>
          <w:rFonts w:ascii="Times New Roman" w:hAnsi="Times New Roman" w:cs="Times New Roman"/>
          <w:sz w:val="28"/>
          <w:szCs w:val="28"/>
        </w:rPr>
        <w:t xml:space="preserve"> в ногах и </w:t>
      </w:r>
      <w:proofErr w:type="spellStart"/>
      <w:r w:rsidR="004D5016" w:rsidRPr="00874B07">
        <w:rPr>
          <w:rFonts w:ascii="Times New Roman" w:hAnsi="Times New Roman" w:cs="Times New Roman"/>
          <w:sz w:val="28"/>
          <w:szCs w:val="28"/>
        </w:rPr>
        <w:t>э</w:t>
      </w:r>
      <w:r w:rsidR="00CC0783" w:rsidRPr="00874B07">
        <w:rPr>
          <w:rFonts w:ascii="Times New Roman" w:hAnsi="Times New Roman" w:cs="Times New Roman"/>
          <w:sz w:val="28"/>
          <w:szCs w:val="28"/>
        </w:rPr>
        <w:t>к</w:t>
      </w:r>
      <w:r w:rsidR="004D5016" w:rsidRPr="00874B07">
        <w:rPr>
          <w:rFonts w:ascii="Times New Roman" w:hAnsi="Times New Roman" w:cs="Times New Roman"/>
          <w:sz w:val="28"/>
          <w:szCs w:val="28"/>
        </w:rPr>
        <w:t>винусной</w:t>
      </w:r>
      <w:proofErr w:type="spellEnd"/>
      <w:r w:rsidR="004D5016" w:rsidRPr="00874B07">
        <w:rPr>
          <w:rFonts w:ascii="Times New Roman" w:hAnsi="Times New Roman" w:cs="Times New Roman"/>
          <w:sz w:val="28"/>
          <w:szCs w:val="28"/>
        </w:rPr>
        <w:t xml:space="preserve"> деформации стоп</w:t>
      </w:r>
      <w:r w:rsidR="00F02A5A">
        <w:rPr>
          <w:rFonts w:ascii="Times New Roman" w:hAnsi="Times New Roman" w:cs="Times New Roman"/>
          <w:sz w:val="28"/>
          <w:szCs w:val="28"/>
        </w:rPr>
        <w:t>)</w:t>
      </w:r>
      <w:r w:rsidR="004D5016" w:rsidRPr="00874B07">
        <w:rPr>
          <w:rFonts w:ascii="Times New Roman" w:hAnsi="Times New Roman" w:cs="Times New Roman"/>
          <w:sz w:val="28"/>
          <w:szCs w:val="28"/>
        </w:rPr>
        <w:t xml:space="preserve">. Для коррекции этой деформации </w:t>
      </w:r>
      <w:proofErr w:type="spellStart"/>
      <w:r w:rsidR="004D5016" w:rsidRPr="00874B07">
        <w:rPr>
          <w:rFonts w:ascii="Times New Roman" w:hAnsi="Times New Roman" w:cs="Times New Roman"/>
          <w:sz w:val="28"/>
          <w:szCs w:val="28"/>
        </w:rPr>
        <w:t>Литт</w:t>
      </w:r>
      <w:r w:rsidR="00874B07" w:rsidRPr="00874B0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4D5016" w:rsidRPr="00874B07">
        <w:rPr>
          <w:rFonts w:ascii="Times New Roman" w:hAnsi="Times New Roman" w:cs="Times New Roman"/>
          <w:sz w:val="28"/>
          <w:szCs w:val="28"/>
        </w:rPr>
        <w:t xml:space="preserve"> предложил операцию </w:t>
      </w:r>
      <w:proofErr w:type="spellStart"/>
      <w:r w:rsidR="004D5016" w:rsidRPr="00874B07">
        <w:rPr>
          <w:rFonts w:ascii="Times New Roman" w:hAnsi="Times New Roman" w:cs="Times New Roman"/>
          <w:sz w:val="28"/>
          <w:szCs w:val="28"/>
        </w:rPr>
        <w:t>тенотомии</w:t>
      </w:r>
      <w:proofErr w:type="spellEnd"/>
      <w:r w:rsidR="004D5016" w:rsidRPr="00874B07">
        <w:rPr>
          <w:rFonts w:ascii="Times New Roman" w:hAnsi="Times New Roman" w:cs="Times New Roman"/>
          <w:sz w:val="28"/>
          <w:szCs w:val="28"/>
        </w:rPr>
        <w:t xml:space="preserve"> ахиллова сухожилия, которая с того времени получила широко</w:t>
      </w:r>
      <w:r w:rsidR="00CC0783" w:rsidRPr="00874B07">
        <w:rPr>
          <w:rFonts w:ascii="Times New Roman" w:hAnsi="Times New Roman" w:cs="Times New Roman"/>
          <w:sz w:val="28"/>
          <w:szCs w:val="28"/>
        </w:rPr>
        <w:t>е</w:t>
      </w:r>
      <w:r w:rsidR="004D5016" w:rsidRPr="00874B07">
        <w:rPr>
          <w:rFonts w:ascii="Times New Roman" w:hAnsi="Times New Roman" w:cs="Times New Roman"/>
          <w:sz w:val="28"/>
          <w:szCs w:val="28"/>
        </w:rPr>
        <w:t xml:space="preserve"> распространение во многих странах мира. Одна из наиболее частных форм болезни – спастическая </w:t>
      </w:r>
      <w:proofErr w:type="spellStart"/>
      <w:r w:rsidR="004D5016" w:rsidRPr="00874B07">
        <w:rPr>
          <w:rFonts w:ascii="Times New Roman" w:hAnsi="Times New Roman" w:cs="Times New Roman"/>
          <w:sz w:val="28"/>
          <w:szCs w:val="28"/>
        </w:rPr>
        <w:t>диплегия</w:t>
      </w:r>
      <w:proofErr w:type="spellEnd"/>
      <w:r w:rsidR="004D5016" w:rsidRPr="00874B07">
        <w:rPr>
          <w:rFonts w:ascii="Times New Roman" w:hAnsi="Times New Roman" w:cs="Times New Roman"/>
          <w:sz w:val="28"/>
          <w:szCs w:val="28"/>
        </w:rPr>
        <w:t xml:space="preserve"> – была названа болезнью </w:t>
      </w:r>
      <w:proofErr w:type="spellStart"/>
      <w:r w:rsidR="004D5016" w:rsidRPr="00874B07">
        <w:rPr>
          <w:rFonts w:ascii="Times New Roman" w:hAnsi="Times New Roman" w:cs="Times New Roman"/>
          <w:sz w:val="28"/>
          <w:szCs w:val="28"/>
        </w:rPr>
        <w:t>Литтла</w:t>
      </w:r>
      <w:proofErr w:type="spellEnd"/>
      <w:r w:rsidR="004D5016" w:rsidRPr="00874B07">
        <w:rPr>
          <w:rFonts w:ascii="Times New Roman" w:hAnsi="Times New Roman" w:cs="Times New Roman"/>
          <w:sz w:val="28"/>
          <w:szCs w:val="28"/>
        </w:rPr>
        <w:t>.</w:t>
      </w:r>
    </w:p>
    <w:p w:rsidR="004D5016" w:rsidRPr="00874B07" w:rsidRDefault="004D5016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 xml:space="preserve">Второй знаковой фигурой после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Литтла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в истории изучения ДЦП стал канадский невролог Вильям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Ослер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. Он впервые в 1889г. </w:t>
      </w:r>
      <w:r w:rsidR="00CC0783" w:rsidRPr="00874B07">
        <w:rPr>
          <w:rFonts w:ascii="Times New Roman" w:hAnsi="Times New Roman" w:cs="Times New Roman"/>
          <w:sz w:val="28"/>
          <w:szCs w:val="28"/>
        </w:rPr>
        <w:t>и</w:t>
      </w:r>
      <w:r w:rsidRPr="00874B07">
        <w:rPr>
          <w:rFonts w:ascii="Times New Roman" w:hAnsi="Times New Roman" w:cs="Times New Roman"/>
          <w:sz w:val="28"/>
          <w:szCs w:val="28"/>
        </w:rPr>
        <w:t>спользовал термин «церебральный паралич» (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cerebral</w:t>
      </w:r>
      <w:r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palsy</w:t>
      </w:r>
      <w:r w:rsidRPr="00874B07">
        <w:rPr>
          <w:rFonts w:ascii="Times New Roman" w:hAnsi="Times New Roman" w:cs="Times New Roman"/>
          <w:sz w:val="28"/>
          <w:szCs w:val="28"/>
        </w:rPr>
        <w:t xml:space="preserve">) в книге «Церебральные параличи у детей». Описывая и анализируя пациентов с ДЦП,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Ослер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также отмечал взаимосвязь между тяжелыми родами, асфиксией, длительной реанимацией, судорогами новорожденного и </w:t>
      </w:r>
      <w:r w:rsidR="00456273" w:rsidRPr="00874B07">
        <w:rPr>
          <w:rFonts w:ascii="Times New Roman" w:hAnsi="Times New Roman" w:cs="Times New Roman"/>
          <w:sz w:val="28"/>
          <w:szCs w:val="28"/>
        </w:rPr>
        <w:t>деформированием заболевания. Он первым пред</w:t>
      </w:r>
      <w:r w:rsidR="00BC3BCE" w:rsidRPr="00874B07">
        <w:rPr>
          <w:rFonts w:ascii="Times New Roman" w:hAnsi="Times New Roman" w:cs="Times New Roman"/>
          <w:sz w:val="28"/>
          <w:szCs w:val="28"/>
        </w:rPr>
        <w:t>по</w:t>
      </w:r>
      <w:r w:rsidR="00456273" w:rsidRPr="00874B07">
        <w:rPr>
          <w:rFonts w:ascii="Times New Roman" w:hAnsi="Times New Roman" w:cs="Times New Roman"/>
          <w:sz w:val="28"/>
          <w:szCs w:val="28"/>
        </w:rPr>
        <w:t xml:space="preserve">ложил роль в развитии церебрального паралича длительной и тяжелой желтухи новорожденного. Изучая патоморфологические изменения головного мозга пациентов, </w:t>
      </w:r>
      <w:proofErr w:type="spellStart"/>
      <w:r w:rsidR="00456273" w:rsidRPr="00874B07">
        <w:rPr>
          <w:rFonts w:ascii="Times New Roman" w:hAnsi="Times New Roman" w:cs="Times New Roman"/>
          <w:sz w:val="28"/>
          <w:szCs w:val="28"/>
        </w:rPr>
        <w:t>Ослер</w:t>
      </w:r>
      <w:proofErr w:type="spellEnd"/>
      <w:r w:rsidR="00456273" w:rsidRPr="00874B07">
        <w:rPr>
          <w:rFonts w:ascii="Times New Roman" w:hAnsi="Times New Roman" w:cs="Times New Roman"/>
          <w:sz w:val="28"/>
          <w:szCs w:val="28"/>
        </w:rPr>
        <w:t xml:space="preserve"> писал: «Мы поражены, как, с одной стороны, обширный склероз и другие изменения мозга, не затрагивающие моторные области, могут не проявляться клинически, а с другой, той </w:t>
      </w:r>
      <w:r w:rsidR="00456273" w:rsidRPr="00874B07">
        <w:rPr>
          <w:rFonts w:ascii="Times New Roman" w:hAnsi="Times New Roman" w:cs="Times New Roman"/>
          <w:sz w:val="28"/>
          <w:szCs w:val="28"/>
        </w:rPr>
        <w:lastRenderedPageBreak/>
        <w:t>выраженностью стойкой инвалидности при малейшем повреждении этих отделов</w:t>
      </w:r>
      <w:r w:rsidR="00CC0783" w:rsidRPr="00874B07">
        <w:rPr>
          <w:rFonts w:ascii="Times New Roman" w:hAnsi="Times New Roman" w:cs="Times New Roman"/>
          <w:sz w:val="28"/>
          <w:szCs w:val="28"/>
        </w:rPr>
        <w:t>»</w:t>
      </w:r>
      <w:r w:rsidR="00456273" w:rsidRPr="00874B07">
        <w:rPr>
          <w:rFonts w:ascii="Times New Roman" w:hAnsi="Times New Roman" w:cs="Times New Roman"/>
          <w:sz w:val="28"/>
          <w:szCs w:val="28"/>
        </w:rPr>
        <w:t>.</w:t>
      </w:r>
    </w:p>
    <w:p w:rsidR="00456273" w:rsidRPr="00874B07" w:rsidRDefault="00456273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>Не меньший вклад в понимание природы ДЦП внес Зигмунд Фрейд. Он разработал классификацию ДЦП, близкую к современной, и высказал важнейшее предположение о том, что данная патология – следствие целого комплекса нарушений развития мозга</w:t>
      </w:r>
      <w:r w:rsidR="00F43390" w:rsidRPr="00874B07">
        <w:rPr>
          <w:rFonts w:ascii="Times New Roman" w:hAnsi="Times New Roman" w:cs="Times New Roman"/>
          <w:sz w:val="28"/>
          <w:szCs w:val="28"/>
        </w:rPr>
        <w:t xml:space="preserve">, а не только асфиксии и травмы в родах. Фрейд первым подразделил причины ДЦП на «материнские и идиопатические врожденные», « приобретенные в родах», «послеродовые». При этом абсолютное разделение врожденных и приобретенных причин ДЦП Фрейд полагал невозможным и бессмысленным, поскольку трудные роды и </w:t>
      </w:r>
      <w:proofErr w:type="spellStart"/>
      <w:r w:rsidR="00F43390" w:rsidRPr="00874B07">
        <w:rPr>
          <w:rFonts w:ascii="Times New Roman" w:hAnsi="Times New Roman" w:cs="Times New Roman"/>
          <w:sz w:val="28"/>
          <w:szCs w:val="28"/>
        </w:rPr>
        <w:t>интранатальные</w:t>
      </w:r>
      <w:proofErr w:type="spellEnd"/>
      <w:r w:rsidR="00F43390" w:rsidRPr="00874B07">
        <w:rPr>
          <w:rFonts w:ascii="Times New Roman" w:hAnsi="Times New Roman" w:cs="Times New Roman"/>
          <w:sz w:val="28"/>
          <w:szCs w:val="28"/>
        </w:rPr>
        <w:t xml:space="preserve"> повреждения нередко были следствием патологической беременности. Подчеркивая недостаточную коррекцию симптомов ДЦП и патоморфологических находок, Фрейд настаивал на том, что диагноз и классификация форм заболевания должны основываться только на клинической картине.</w:t>
      </w:r>
    </w:p>
    <w:p w:rsidR="00CB72EA" w:rsidRPr="00874B07" w:rsidRDefault="00F43390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 xml:space="preserve">Наряду с поисками причин и форм ДЦП все больше внимания уделялось разработке методов лечения и попыткам комплексной помощи пациентам. В начале века были сформированы принципы современной ортопедической хирургии ДЦП, разработана техника селективной дорсальной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ризотомии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. С середины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74B07">
        <w:rPr>
          <w:rFonts w:ascii="Times New Roman" w:hAnsi="Times New Roman" w:cs="Times New Roman"/>
          <w:sz w:val="28"/>
          <w:szCs w:val="28"/>
        </w:rPr>
        <w:t xml:space="preserve"> века все более активно развивались методы </w:t>
      </w:r>
      <w:r w:rsidR="00CB72EA" w:rsidRPr="00874B07">
        <w:rPr>
          <w:rFonts w:ascii="Times New Roman" w:hAnsi="Times New Roman" w:cs="Times New Roman"/>
          <w:sz w:val="28"/>
          <w:szCs w:val="28"/>
        </w:rPr>
        <w:t xml:space="preserve">физической реабилитации, коррекции патологических постуральных рефлексов, </w:t>
      </w:r>
      <w:proofErr w:type="spellStart"/>
      <w:r w:rsidR="00CB72EA" w:rsidRPr="00874B07">
        <w:rPr>
          <w:rFonts w:ascii="Times New Roman" w:hAnsi="Times New Roman" w:cs="Times New Roman"/>
          <w:sz w:val="28"/>
          <w:szCs w:val="28"/>
        </w:rPr>
        <w:t>кондуктивной</w:t>
      </w:r>
      <w:proofErr w:type="spellEnd"/>
      <w:r w:rsidR="00CB72EA" w:rsidRPr="00874B07">
        <w:rPr>
          <w:rFonts w:ascii="Times New Roman" w:hAnsi="Times New Roman" w:cs="Times New Roman"/>
          <w:sz w:val="28"/>
          <w:szCs w:val="28"/>
        </w:rPr>
        <w:t xml:space="preserve"> педагогики, социальной интеграции пациентов с ДЦП. Соверше</w:t>
      </w:r>
      <w:r w:rsidR="00BC3BCE" w:rsidRPr="00874B07">
        <w:rPr>
          <w:rFonts w:ascii="Times New Roman" w:hAnsi="Times New Roman" w:cs="Times New Roman"/>
          <w:sz w:val="28"/>
          <w:szCs w:val="28"/>
        </w:rPr>
        <w:t>нствовались методы диагностики</w:t>
      </w:r>
      <w:r w:rsidR="00CB72EA" w:rsidRPr="00874B07">
        <w:rPr>
          <w:rFonts w:ascii="Times New Roman" w:hAnsi="Times New Roman" w:cs="Times New Roman"/>
          <w:sz w:val="28"/>
          <w:szCs w:val="28"/>
        </w:rPr>
        <w:t xml:space="preserve"> н</w:t>
      </w:r>
      <w:r w:rsidR="00CC0783" w:rsidRPr="00874B07">
        <w:rPr>
          <w:rFonts w:ascii="Times New Roman" w:hAnsi="Times New Roman" w:cs="Times New Roman"/>
          <w:sz w:val="28"/>
          <w:szCs w:val="28"/>
        </w:rPr>
        <w:t>е</w:t>
      </w:r>
      <w:r w:rsidR="00CB72EA" w:rsidRPr="00874B07">
        <w:rPr>
          <w:rFonts w:ascii="Times New Roman" w:hAnsi="Times New Roman" w:cs="Times New Roman"/>
          <w:sz w:val="28"/>
          <w:szCs w:val="28"/>
        </w:rPr>
        <w:t xml:space="preserve"> только высокотехнологичные, такие как магнитно-резонансная  томография (МРТ), но и клинические, основанные на оценке рефлексов и поз, спонтанных движений новорожденных и младенцев. Развивались и совершенствовались методы коррекции </w:t>
      </w:r>
      <w:proofErr w:type="spellStart"/>
      <w:r w:rsidR="00CB72EA" w:rsidRPr="00874B07"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 w:rsidR="00CB72EA" w:rsidRPr="00874B07">
        <w:rPr>
          <w:rFonts w:ascii="Times New Roman" w:hAnsi="Times New Roman" w:cs="Times New Roman"/>
          <w:sz w:val="28"/>
          <w:szCs w:val="28"/>
        </w:rPr>
        <w:t xml:space="preserve"> – одного из наиболее частых и неблагоприятных симптомов ДЦП. Наряду с пероральным приемом лекарственных средств были предложены более инвазивные и селективные методы: </w:t>
      </w:r>
      <w:proofErr w:type="spellStart"/>
      <w:r w:rsidR="00CB72EA" w:rsidRPr="00874B07">
        <w:rPr>
          <w:rFonts w:ascii="Times New Roman" w:hAnsi="Times New Roman" w:cs="Times New Roman"/>
          <w:sz w:val="28"/>
          <w:szCs w:val="28"/>
        </w:rPr>
        <w:t>интратенальное</w:t>
      </w:r>
      <w:proofErr w:type="spellEnd"/>
      <w:r w:rsidR="00CB72EA" w:rsidRPr="00874B07">
        <w:rPr>
          <w:rFonts w:ascii="Times New Roman" w:hAnsi="Times New Roman" w:cs="Times New Roman"/>
          <w:sz w:val="28"/>
          <w:szCs w:val="28"/>
        </w:rPr>
        <w:t xml:space="preserve"> введение </w:t>
      </w:r>
      <w:proofErr w:type="spellStart"/>
      <w:r w:rsidR="00CB72EA" w:rsidRPr="00874B07">
        <w:rPr>
          <w:rFonts w:ascii="Times New Roman" w:hAnsi="Times New Roman" w:cs="Times New Roman"/>
          <w:sz w:val="28"/>
          <w:szCs w:val="28"/>
        </w:rPr>
        <w:t>баклофена</w:t>
      </w:r>
      <w:proofErr w:type="spellEnd"/>
      <w:r w:rsidR="00CB72EA" w:rsidRPr="00874B07">
        <w:rPr>
          <w:rFonts w:ascii="Times New Roman" w:hAnsi="Times New Roman" w:cs="Times New Roman"/>
          <w:sz w:val="28"/>
          <w:szCs w:val="28"/>
        </w:rPr>
        <w:t xml:space="preserve">, инъекции спиртов, фенола, </w:t>
      </w:r>
      <w:r w:rsidR="00CB72EA" w:rsidRPr="00874B07">
        <w:rPr>
          <w:rFonts w:ascii="Times New Roman" w:hAnsi="Times New Roman" w:cs="Times New Roman"/>
          <w:sz w:val="28"/>
          <w:szCs w:val="28"/>
        </w:rPr>
        <w:lastRenderedPageBreak/>
        <w:t xml:space="preserve">ботулинического токсина. Зарождение </w:t>
      </w:r>
      <w:proofErr w:type="spellStart"/>
      <w:r w:rsidR="00CB72EA" w:rsidRPr="00874B07">
        <w:rPr>
          <w:rFonts w:ascii="Times New Roman" w:hAnsi="Times New Roman" w:cs="Times New Roman"/>
          <w:sz w:val="28"/>
          <w:szCs w:val="28"/>
        </w:rPr>
        <w:t>ботулинотерапии</w:t>
      </w:r>
      <w:proofErr w:type="spellEnd"/>
      <w:r w:rsidR="009F38E0" w:rsidRPr="00874B07">
        <w:rPr>
          <w:rFonts w:ascii="Times New Roman" w:hAnsi="Times New Roman" w:cs="Times New Roman"/>
          <w:sz w:val="28"/>
          <w:szCs w:val="28"/>
        </w:rPr>
        <w:t>,</w:t>
      </w:r>
      <w:r w:rsidR="00CB72EA" w:rsidRPr="00874B07">
        <w:rPr>
          <w:rFonts w:ascii="Times New Roman" w:hAnsi="Times New Roman" w:cs="Times New Roman"/>
          <w:sz w:val="28"/>
          <w:szCs w:val="28"/>
        </w:rPr>
        <w:t xml:space="preserve"> как метода лечения двигательных нарушений и патологического </w:t>
      </w:r>
      <w:proofErr w:type="spellStart"/>
      <w:r w:rsidR="00CB72EA" w:rsidRPr="00874B07"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 w:rsidR="009F38E0" w:rsidRPr="00874B07">
        <w:rPr>
          <w:rFonts w:ascii="Times New Roman" w:hAnsi="Times New Roman" w:cs="Times New Roman"/>
          <w:sz w:val="28"/>
          <w:szCs w:val="28"/>
        </w:rPr>
        <w:t>,</w:t>
      </w:r>
      <w:r w:rsidR="00CB72EA" w:rsidRPr="00874B07">
        <w:rPr>
          <w:rFonts w:ascii="Times New Roman" w:hAnsi="Times New Roman" w:cs="Times New Roman"/>
          <w:sz w:val="28"/>
          <w:szCs w:val="28"/>
        </w:rPr>
        <w:t xml:space="preserve"> пришлось на конец  </w:t>
      </w:r>
      <w:r w:rsidR="00CB72EA" w:rsidRPr="00874B0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B72EA" w:rsidRPr="00874B07">
        <w:rPr>
          <w:rFonts w:ascii="Times New Roman" w:hAnsi="Times New Roman" w:cs="Times New Roman"/>
          <w:sz w:val="28"/>
          <w:szCs w:val="28"/>
        </w:rPr>
        <w:t xml:space="preserve"> века. Сейчас это один из базовых методов помощи пациентам с ДЦП.</w:t>
      </w:r>
    </w:p>
    <w:p w:rsidR="00CB72EA" w:rsidRPr="00874B07" w:rsidRDefault="00CB72EA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 xml:space="preserve">В течение последних 10 лет ежегодно публикуется множество исследований и научных обзоров, посвященных различным аспектам </w:t>
      </w:r>
      <w:r w:rsidR="00E45336" w:rsidRPr="00874B07">
        <w:rPr>
          <w:rFonts w:ascii="Times New Roman" w:hAnsi="Times New Roman" w:cs="Times New Roman"/>
          <w:sz w:val="28"/>
          <w:szCs w:val="28"/>
        </w:rPr>
        <w:t>применения препаратов БТА в детской неврологии.</w:t>
      </w:r>
    </w:p>
    <w:p w:rsidR="00E45336" w:rsidRPr="00874B07" w:rsidRDefault="00E45336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>Эффективность и перспективы каждого метода терапии зависит от учета предшествующего опыта и умения грамотно встроить новый элемент помощи в комплексную всестороннюю реабилитацию пациента.</w:t>
      </w:r>
    </w:p>
    <w:p w:rsidR="008B0860" w:rsidRPr="00874B07" w:rsidRDefault="00F02A5A" w:rsidP="00F02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8B0860" w:rsidRPr="00874B07">
        <w:rPr>
          <w:rFonts w:ascii="Times New Roman" w:hAnsi="Times New Roman" w:cs="Times New Roman"/>
          <w:sz w:val="28"/>
          <w:szCs w:val="28"/>
          <w:u w:val="single"/>
        </w:rPr>
        <w:t>Международные подходы к лечению ДЦП.</w:t>
      </w:r>
    </w:p>
    <w:p w:rsidR="008B0860" w:rsidRPr="00874B07" w:rsidRDefault="008B0860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>ДЦП – не заболевание в привычном смысле этого слова, а обобщающее название для сходных клинических проявлений и нарушений развития у детей, чей головной мозг пострадал в антенатальном, перинатальном или раннем постнатальном периоде. Современное определение ДЦП было предложено Мартином Баксом (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74B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74B07">
        <w:rPr>
          <w:rFonts w:ascii="Times New Roman" w:hAnsi="Times New Roman" w:cs="Times New Roman"/>
          <w:sz w:val="28"/>
          <w:szCs w:val="28"/>
          <w:lang w:val="en-US"/>
        </w:rPr>
        <w:t>Bax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>) и дополнено в 2004г.</w:t>
      </w:r>
      <w:proofErr w:type="gramEnd"/>
      <w:r w:rsidRPr="00874B07">
        <w:rPr>
          <w:rFonts w:ascii="Times New Roman" w:hAnsi="Times New Roman" w:cs="Times New Roman"/>
          <w:sz w:val="28"/>
          <w:szCs w:val="28"/>
        </w:rPr>
        <w:t xml:space="preserve"> на Международном семинаре по определению и классификации церебральных параличей (</w:t>
      </w:r>
      <w:proofErr w:type="spellStart"/>
      <w:r w:rsidRPr="00874B07">
        <w:rPr>
          <w:rFonts w:ascii="Times New Roman" w:hAnsi="Times New Roman" w:cs="Times New Roman"/>
          <w:sz w:val="28"/>
          <w:szCs w:val="28"/>
          <w:lang w:val="en-US"/>
        </w:rPr>
        <w:t>Bax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74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4B07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874B07">
        <w:rPr>
          <w:rFonts w:ascii="Times New Roman" w:hAnsi="Times New Roman" w:cs="Times New Roman"/>
          <w:sz w:val="28"/>
          <w:szCs w:val="28"/>
        </w:rPr>
        <w:t>.</w:t>
      </w:r>
      <w:r w:rsidR="00CC0783" w:rsidRPr="00874B07">
        <w:rPr>
          <w:rFonts w:ascii="Times New Roman" w:hAnsi="Times New Roman" w:cs="Times New Roman"/>
          <w:sz w:val="28"/>
          <w:szCs w:val="28"/>
        </w:rPr>
        <w:t xml:space="preserve">, </w:t>
      </w:r>
      <w:r w:rsidRPr="00874B07">
        <w:rPr>
          <w:rFonts w:ascii="Times New Roman" w:hAnsi="Times New Roman" w:cs="Times New Roman"/>
          <w:sz w:val="28"/>
          <w:szCs w:val="28"/>
        </w:rPr>
        <w:t xml:space="preserve">2005; </w:t>
      </w:r>
      <w:proofErr w:type="spellStart"/>
      <w:r w:rsidRPr="00874B07">
        <w:rPr>
          <w:rFonts w:ascii="Times New Roman" w:hAnsi="Times New Roman" w:cs="Times New Roman"/>
          <w:sz w:val="28"/>
          <w:szCs w:val="28"/>
          <w:lang w:val="en-US"/>
        </w:rPr>
        <w:t>Prosenbaum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74B07">
        <w:rPr>
          <w:rFonts w:ascii="Times New Roman" w:hAnsi="Times New Roman" w:cs="Times New Roman"/>
          <w:sz w:val="28"/>
          <w:szCs w:val="28"/>
        </w:rPr>
        <w:t xml:space="preserve">.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874B07">
        <w:rPr>
          <w:rFonts w:ascii="Times New Roman" w:hAnsi="Times New Roman" w:cs="Times New Roman"/>
          <w:sz w:val="28"/>
          <w:szCs w:val="28"/>
        </w:rPr>
        <w:t>., 2007</w:t>
      </w:r>
      <w:r w:rsidR="00475DAD" w:rsidRPr="00874B07">
        <w:rPr>
          <w:rFonts w:ascii="Times New Roman" w:hAnsi="Times New Roman" w:cs="Times New Roman"/>
          <w:sz w:val="28"/>
          <w:szCs w:val="28"/>
        </w:rPr>
        <w:t xml:space="preserve">). Согласно этому определению, термин «детский церебральный паралич» определяет группу стабильных нарушений развития моторики и поддержания позы, которые приводят к ограничению функциональной активности и двигательным нарушениям, обусловленным </w:t>
      </w:r>
      <w:proofErr w:type="spellStart"/>
      <w:r w:rsidR="00475DAD" w:rsidRPr="00874B07">
        <w:rPr>
          <w:rFonts w:ascii="Times New Roman" w:hAnsi="Times New Roman" w:cs="Times New Roman"/>
          <w:sz w:val="28"/>
          <w:szCs w:val="28"/>
        </w:rPr>
        <w:t>непрогрессирующим</w:t>
      </w:r>
      <w:proofErr w:type="spellEnd"/>
      <w:r w:rsidR="00475DAD" w:rsidRPr="00874B07">
        <w:rPr>
          <w:rFonts w:ascii="Times New Roman" w:hAnsi="Times New Roman" w:cs="Times New Roman"/>
          <w:sz w:val="28"/>
          <w:szCs w:val="28"/>
        </w:rPr>
        <w:t xml:space="preserve"> повреждением и/или анатомией развивающе</w:t>
      </w:r>
      <w:r w:rsidR="009F38E0" w:rsidRPr="00874B07">
        <w:rPr>
          <w:rFonts w:ascii="Times New Roman" w:hAnsi="Times New Roman" w:cs="Times New Roman"/>
          <w:sz w:val="28"/>
          <w:szCs w:val="28"/>
        </w:rPr>
        <w:t>гося головного мозга у плода или</w:t>
      </w:r>
      <w:r w:rsidR="00475DAD" w:rsidRPr="00874B07">
        <w:rPr>
          <w:rFonts w:ascii="Times New Roman" w:hAnsi="Times New Roman" w:cs="Times New Roman"/>
          <w:sz w:val="28"/>
          <w:szCs w:val="28"/>
        </w:rPr>
        <w:t xml:space="preserve"> новорожденного ребенка. При ДЦП двигательная патология часто сочетается с нарушениями чувствительности и </w:t>
      </w:r>
      <w:proofErr w:type="spellStart"/>
      <w:r w:rsidR="00475DAD" w:rsidRPr="00874B07">
        <w:rPr>
          <w:rFonts w:ascii="Times New Roman" w:hAnsi="Times New Roman" w:cs="Times New Roman"/>
          <w:sz w:val="28"/>
          <w:szCs w:val="28"/>
        </w:rPr>
        <w:t>перценции</w:t>
      </w:r>
      <w:proofErr w:type="spellEnd"/>
      <w:r w:rsidR="00475DAD" w:rsidRPr="00874B07">
        <w:rPr>
          <w:rFonts w:ascii="Times New Roman" w:hAnsi="Times New Roman" w:cs="Times New Roman"/>
          <w:sz w:val="28"/>
          <w:szCs w:val="28"/>
        </w:rPr>
        <w:t>, когнитивными и коммуникационными дисфункциями, нарушениями речи и развития, симптоматической эпилепсией.</w:t>
      </w:r>
    </w:p>
    <w:p w:rsidR="00475DAD" w:rsidRPr="00874B07" w:rsidRDefault="00475DAD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>Пациенты с ДЦП – очень разнообразная группа. Их объединяет то, что клинические симптомы и функциональные нарушения возникают на самы</w:t>
      </w:r>
      <w:r w:rsidR="009F38E0" w:rsidRPr="00874B07">
        <w:rPr>
          <w:rFonts w:ascii="Times New Roman" w:hAnsi="Times New Roman" w:cs="Times New Roman"/>
          <w:sz w:val="28"/>
          <w:szCs w:val="28"/>
        </w:rPr>
        <w:t>х ранних этапах развития и влияю</w:t>
      </w:r>
      <w:r w:rsidRPr="00874B07">
        <w:rPr>
          <w:rFonts w:ascii="Times New Roman" w:hAnsi="Times New Roman" w:cs="Times New Roman"/>
          <w:sz w:val="28"/>
          <w:szCs w:val="28"/>
        </w:rPr>
        <w:t xml:space="preserve">т на всю последующую жизнь пациента и его </w:t>
      </w:r>
      <w:r w:rsidRPr="00874B07">
        <w:rPr>
          <w:rFonts w:ascii="Times New Roman" w:hAnsi="Times New Roman" w:cs="Times New Roman"/>
          <w:sz w:val="28"/>
          <w:szCs w:val="28"/>
        </w:rPr>
        <w:lastRenderedPageBreak/>
        <w:t>семьи. Поэтому и лечение ДЦП должно рассматриваться в контексте влияния на развитие, функционирование и социальн</w:t>
      </w:r>
      <w:r w:rsidR="009C23CF" w:rsidRPr="00874B07">
        <w:rPr>
          <w:rFonts w:ascii="Times New Roman" w:hAnsi="Times New Roman" w:cs="Times New Roman"/>
          <w:sz w:val="28"/>
          <w:szCs w:val="28"/>
        </w:rPr>
        <w:t>ую</w:t>
      </w:r>
      <w:r w:rsidRPr="00874B07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9C23CF" w:rsidRPr="00874B07">
        <w:rPr>
          <w:rFonts w:ascii="Times New Roman" w:hAnsi="Times New Roman" w:cs="Times New Roman"/>
          <w:sz w:val="28"/>
          <w:szCs w:val="28"/>
        </w:rPr>
        <w:t>ю</w:t>
      </w:r>
      <w:r w:rsidRPr="00874B0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C23CF" w:rsidRPr="00874B07">
        <w:rPr>
          <w:rFonts w:ascii="Times New Roman" w:hAnsi="Times New Roman" w:cs="Times New Roman"/>
          <w:sz w:val="28"/>
          <w:szCs w:val="28"/>
        </w:rPr>
        <w:t>.</w:t>
      </w:r>
    </w:p>
    <w:p w:rsidR="009C23CF" w:rsidRPr="00874B07" w:rsidRDefault="009C23CF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 xml:space="preserve">Развитие современных методов </w:t>
      </w:r>
      <w:proofErr w:type="spellStart"/>
      <w:r w:rsidR="00874B07">
        <w:rPr>
          <w:rFonts w:ascii="Times New Roman" w:hAnsi="Times New Roman" w:cs="Times New Roman"/>
          <w:sz w:val="28"/>
          <w:szCs w:val="28"/>
        </w:rPr>
        <w:t>а</w:t>
      </w:r>
      <w:r w:rsidRPr="00874B07">
        <w:rPr>
          <w:rFonts w:ascii="Times New Roman" w:hAnsi="Times New Roman" w:cs="Times New Roman"/>
          <w:sz w:val="28"/>
          <w:szCs w:val="28"/>
        </w:rPr>
        <w:t>билитации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и у</w:t>
      </w:r>
      <w:r w:rsidR="009F38E0" w:rsidRPr="00874B07">
        <w:rPr>
          <w:rFonts w:ascii="Times New Roman" w:hAnsi="Times New Roman" w:cs="Times New Roman"/>
          <w:sz w:val="28"/>
          <w:szCs w:val="28"/>
        </w:rPr>
        <w:t>хода привело у тому, что на про</w:t>
      </w:r>
      <w:r w:rsidRPr="00874B07">
        <w:rPr>
          <w:rFonts w:ascii="Times New Roman" w:hAnsi="Times New Roman" w:cs="Times New Roman"/>
          <w:sz w:val="28"/>
          <w:szCs w:val="28"/>
        </w:rPr>
        <w:t>тяжении последних десятилетий продолжительность жизни больных ДЦП увеличивается и для легких форм приближается к нормальной популяционной (</w:t>
      </w:r>
      <w:proofErr w:type="spellStart"/>
      <w:r w:rsidRPr="00874B07">
        <w:rPr>
          <w:rFonts w:ascii="Times New Roman" w:hAnsi="Times New Roman" w:cs="Times New Roman"/>
          <w:sz w:val="28"/>
          <w:szCs w:val="28"/>
          <w:lang w:val="en-US"/>
        </w:rPr>
        <w:t>Haak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74B07">
        <w:rPr>
          <w:rFonts w:ascii="Times New Roman" w:hAnsi="Times New Roman" w:cs="Times New Roman"/>
          <w:sz w:val="28"/>
          <w:szCs w:val="28"/>
        </w:rPr>
        <w:t xml:space="preserve">.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874B07">
        <w:rPr>
          <w:rFonts w:ascii="Times New Roman" w:hAnsi="Times New Roman" w:cs="Times New Roman"/>
          <w:sz w:val="28"/>
          <w:szCs w:val="28"/>
        </w:rPr>
        <w:t>., 2009). Основными факторами, влияющими на качество и продолжительность жизни при ДЦП, остаются втор</w:t>
      </w:r>
      <w:r w:rsidR="009F38E0" w:rsidRPr="00874B07">
        <w:rPr>
          <w:rFonts w:ascii="Times New Roman" w:hAnsi="Times New Roman" w:cs="Times New Roman"/>
          <w:sz w:val="28"/>
          <w:szCs w:val="28"/>
        </w:rPr>
        <w:t>ичные осложнения и сопутствующие патологии</w:t>
      </w:r>
      <w:r w:rsidRPr="00874B07">
        <w:rPr>
          <w:rFonts w:ascii="Times New Roman" w:hAnsi="Times New Roman" w:cs="Times New Roman"/>
          <w:sz w:val="28"/>
          <w:szCs w:val="28"/>
        </w:rPr>
        <w:t>. Именно на их коррекцию и предотвращение, а не</w:t>
      </w:r>
      <w:r w:rsidR="009F38E0" w:rsidRPr="00874B07">
        <w:rPr>
          <w:rFonts w:ascii="Times New Roman" w:hAnsi="Times New Roman" w:cs="Times New Roman"/>
          <w:sz w:val="28"/>
          <w:szCs w:val="28"/>
        </w:rPr>
        <w:t xml:space="preserve"> на</w:t>
      </w:r>
      <w:r w:rsidRPr="00874B07">
        <w:rPr>
          <w:rFonts w:ascii="Times New Roman" w:hAnsi="Times New Roman" w:cs="Times New Roman"/>
          <w:sz w:val="28"/>
          <w:szCs w:val="28"/>
        </w:rPr>
        <w:t xml:space="preserve"> устранение первичного дефекта ЦНС направлено большинство предлагаемых лечебных мероприятий.</w:t>
      </w:r>
    </w:p>
    <w:p w:rsidR="009C23CF" w:rsidRPr="00874B07" w:rsidRDefault="009C23CF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 xml:space="preserve">Оказание помощи пациенту с ДЦП подразумевает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мультидисциплинарный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подход команды специалистов медицинского, педагогического и социального профилей, фокусирующих свое внимание на потребностях как самого пациента, так и членов их семьи, участвующих в ежедневной реабилитации и социальной адаптации ребенка.</w:t>
      </w:r>
    </w:p>
    <w:p w:rsidR="009C23CF" w:rsidRPr="00874B07" w:rsidRDefault="009C23CF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CF" w:rsidRPr="00874B07" w:rsidRDefault="009C23CF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4B07">
        <w:rPr>
          <w:rFonts w:ascii="Times New Roman" w:hAnsi="Times New Roman" w:cs="Times New Roman"/>
          <w:sz w:val="28"/>
          <w:szCs w:val="28"/>
          <w:u w:val="single"/>
        </w:rPr>
        <w:t>Основные группы лечебных воздействий при ДЦП:</w:t>
      </w:r>
    </w:p>
    <w:p w:rsidR="009C23CF" w:rsidRPr="00874B07" w:rsidRDefault="009C23CF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CF" w:rsidRPr="00874B07" w:rsidRDefault="009C23CF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76F5" w:rsidRPr="00874B07" w:rsidTr="000D76F5">
        <w:tc>
          <w:tcPr>
            <w:tcW w:w="4785" w:type="dxa"/>
          </w:tcPr>
          <w:p w:rsidR="000D76F5" w:rsidRPr="00874B07" w:rsidRDefault="000D76F5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функциональная терапия</w:t>
            </w:r>
          </w:p>
        </w:tc>
        <w:tc>
          <w:tcPr>
            <w:tcW w:w="4786" w:type="dxa"/>
          </w:tcPr>
          <w:p w:rsidR="000D76F5" w:rsidRPr="00874B07" w:rsidRDefault="000D76F5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Использование физических методов реабилитации (мануального, физиотерапевтического и других типов воздействия), акцентированных на решении конкретной задачи</w:t>
            </w:r>
          </w:p>
        </w:tc>
      </w:tr>
      <w:tr w:rsidR="000D76F5" w:rsidRPr="00874B07" w:rsidTr="000D76F5">
        <w:tc>
          <w:tcPr>
            <w:tcW w:w="4785" w:type="dxa"/>
          </w:tcPr>
          <w:p w:rsidR="000D76F5" w:rsidRPr="00874B07" w:rsidRDefault="000D76F5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ортопедическая хирургия</w:t>
            </w:r>
          </w:p>
        </w:tc>
        <w:tc>
          <w:tcPr>
            <w:tcW w:w="4786" w:type="dxa"/>
          </w:tcPr>
          <w:p w:rsidR="000D76F5" w:rsidRPr="00874B07" w:rsidRDefault="000D76F5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на костных и </w:t>
            </w:r>
            <w:proofErr w:type="spellStart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мягкокостных</w:t>
            </w:r>
            <w:proofErr w:type="spellEnd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структурах</w:t>
            </w:r>
          </w:p>
        </w:tc>
      </w:tr>
      <w:tr w:rsidR="000D76F5" w:rsidRPr="00874B07" w:rsidTr="000D76F5">
        <w:tc>
          <w:tcPr>
            <w:tcW w:w="4785" w:type="dxa"/>
          </w:tcPr>
          <w:p w:rsidR="000D76F5" w:rsidRPr="00874B07" w:rsidRDefault="000D76F5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интрате</w:t>
            </w:r>
            <w:r w:rsidR="00CC0783" w:rsidRPr="00874B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альное</w:t>
            </w:r>
            <w:proofErr w:type="spellEnd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</w:t>
            </w:r>
            <w:proofErr w:type="spellStart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баклофена</w:t>
            </w:r>
            <w:proofErr w:type="spellEnd"/>
          </w:p>
        </w:tc>
        <w:tc>
          <w:tcPr>
            <w:tcW w:w="4786" w:type="dxa"/>
          </w:tcPr>
          <w:p w:rsidR="000D76F5" w:rsidRPr="00874B07" w:rsidRDefault="000D76F5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Воздействие на пред- и постсинаптические ГАМК-В-</w:t>
            </w:r>
            <w:r w:rsidRPr="00874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рецепторы спинного мозга при </w:t>
            </w:r>
            <w:proofErr w:type="spellStart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интрате</w:t>
            </w:r>
            <w:r w:rsidR="00CC0783" w:rsidRPr="00874B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альном</w:t>
            </w:r>
            <w:proofErr w:type="spellEnd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 введении посредством программируемой помпы</w:t>
            </w:r>
          </w:p>
        </w:tc>
      </w:tr>
      <w:tr w:rsidR="000D76F5" w:rsidRPr="00874B07" w:rsidTr="000D76F5">
        <w:tc>
          <w:tcPr>
            <w:tcW w:w="4785" w:type="dxa"/>
          </w:tcPr>
          <w:p w:rsidR="000D76F5" w:rsidRPr="00874B07" w:rsidRDefault="000D76F5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ботулинотерапия</w:t>
            </w:r>
            <w:proofErr w:type="spellEnd"/>
          </w:p>
        </w:tc>
        <w:tc>
          <w:tcPr>
            <w:tcW w:w="4786" w:type="dxa"/>
          </w:tcPr>
          <w:p w:rsidR="000D76F5" w:rsidRPr="00874B07" w:rsidRDefault="000D76F5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Локальное блокирование нейромышечной передачи, </w:t>
            </w:r>
            <w:proofErr w:type="spellStart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дозозависимое</w:t>
            </w:r>
            <w:proofErr w:type="spellEnd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мышечного тонуса и силы, продолжительность эффекта 3-6 мес. и более</w:t>
            </w:r>
          </w:p>
        </w:tc>
      </w:tr>
      <w:tr w:rsidR="000D76F5" w:rsidRPr="00874B07" w:rsidTr="000D76F5">
        <w:tc>
          <w:tcPr>
            <w:tcW w:w="4785" w:type="dxa"/>
          </w:tcPr>
          <w:p w:rsidR="000D76F5" w:rsidRPr="00874B07" w:rsidRDefault="000D76F5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пероральные антиспастические медикаменты</w:t>
            </w:r>
          </w:p>
        </w:tc>
        <w:tc>
          <w:tcPr>
            <w:tcW w:w="4786" w:type="dxa"/>
          </w:tcPr>
          <w:p w:rsidR="000D76F5" w:rsidRPr="00874B07" w:rsidRDefault="000D76F5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мышечного тонуса (в меньшей степени </w:t>
            </w:r>
            <w:proofErr w:type="spellStart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спастичности</w:t>
            </w:r>
            <w:proofErr w:type="spellEnd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ГАМКергическое</w:t>
            </w:r>
            <w:proofErr w:type="spellEnd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</w:t>
            </w:r>
          </w:p>
        </w:tc>
      </w:tr>
      <w:tr w:rsidR="000D76F5" w:rsidRPr="00874B07" w:rsidTr="000D76F5">
        <w:tc>
          <w:tcPr>
            <w:tcW w:w="4785" w:type="dxa"/>
          </w:tcPr>
          <w:p w:rsidR="000D76F5" w:rsidRPr="00874B07" w:rsidRDefault="007F3E84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ортезы</w:t>
            </w:r>
            <w:proofErr w:type="spellEnd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, ТС</w:t>
            </w:r>
            <w:r w:rsidR="00CC0783" w:rsidRPr="00874B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786" w:type="dxa"/>
          </w:tcPr>
          <w:p w:rsidR="000D76F5" w:rsidRPr="00874B07" w:rsidRDefault="007F3E84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Функциональное позиционирование конечностей, стабилизация и поддержка тела</w:t>
            </w:r>
          </w:p>
        </w:tc>
      </w:tr>
    </w:tbl>
    <w:p w:rsidR="00475DAD" w:rsidRPr="00874B07" w:rsidRDefault="00475DAD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E84" w:rsidRPr="00874B07" w:rsidRDefault="007F3E84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 xml:space="preserve">Среди консервативных методов коррекции локальной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при ДЦП наибольший уровень доказанной эффективности и безопасности (уровень «А», согласно критериям доказательной медицины) на сегодняшний день имеет только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ботулинотерапия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(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Delgado</w:t>
      </w:r>
      <w:r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74B07">
        <w:rPr>
          <w:rFonts w:ascii="Times New Roman" w:hAnsi="Times New Roman" w:cs="Times New Roman"/>
          <w:sz w:val="28"/>
          <w:szCs w:val="28"/>
        </w:rPr>
        <w:t>.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74B07">
        <w:rPr>
          <w:rFonts w:ascii="Times New Roman" w:hAnsi="Times New Roman" w:cs="Times New Roman"/>
          <w:sz w:val="28"/>
          <w:szCs w:val="28"/>
        </w:rPr>
        <w:t xml:space="preserve">.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874B07">
        <w:rPr>
          <w:rFonts w:ascii="Times New Roman" w:hAnsi="Times New Roman" w:cs="Times New Roman"/>
          <w:sz w:val="28"/>
          <w:szCs w:val="28"/>
        </w:rPr>
        <w:t xml:space="preserve">., 2010).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Ботулинотерапия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входит в стандарты лечения ДЦП в РФ.</w:t>
      </w:r>
    </w:p>
    <w:p w:rsidR="007F3E84" w:rsidRPr="00874B07" w:rsidRDefault="007F3E84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>Если при наличии показаний инъекции препаратов БТА не выполняются, то нужно считать, что лечение проводится не в полном объеме.</w:t>
      </w:r>
    </w:p>
    <w:p w:rsidR="007F3E84" w:rsidRPr="00874B07" w:rsidRDefault="007F3E84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E84" w:rsidRPr="00874B07" w:rsidRDefault="007F3E84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4B07">
        <w:rPr>
          <w:rFonts w:ascii="Times New Roman" w:hAnsi="Times New Roman" w:cs="Times New Roman"/>
          <w:sz w:val="28"/>
          <w:szCs w:val="28"/>
          <w:u w:val="single"/>
        </w:rPr>
        <w:t xml:space="preserve">Определение приоритетов для </w:t>
      </w:r>
      <w:proofErr w:type="spellStart"/>
      <w:r w:rsidRPr="00874B07">
        <w:rPr>
          <w:rFonts w:ascii="Times New Roman" w:hAnsi="Times New Roman" w:cs="Times New Roman"/>
          <w:sz w:val="28"/>
          <w:szCs w:val="28"/>
          <w:u w:val="single"/>
        </w:rPr>
        <w:t>ботулинотерапии</w:t>
      </w:r>
      <w:proofErr w:type="spellEnd"/>
      <w:r w:rsidRPr="00874B07">
        <w:rPr>
          <w:rFonts w:ascii="Times New Roman" w:hAnsi="Times New Roman" w:cs="Times New Roman"/>
          <w:sz w:val="28"/>
          <w:szCs w:val="28"/>
          <w:u w:val="single"/>
        </w:rPr>
        <w:t xml:space="preserve"> при ДЦП.</w:t>
      </w:r>
    </w:p>
    <w:p w:rsidR="007F3E84" w:rsidRPr="00874B07" w:rsidRDefault="007F3E84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E84" w:rsidRPr="00874B07" w:rsidRDefault="007F3E84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Ботулинотерапия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– это не самостоятельная методика, а элемент комплексного лечения пациента с ДЦП. Поэтому выбор приоритетов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ботулинотерапии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должен учитывать общие цели реабилитации и отвечать на </w:t>
      </w:r>
      <w:r w:rsidRPr="00874B07">
        <w:rPr>
          <w:rFonts w:ascii="Times New Roman" w:hAnsi="Times New Roman" w:cs="Times New Roman"/>
          <w:sz w:val="28"/>
          <w:szCs w:val="28"/>
        </w:rPr>
        <w:lastRenderedPageBreak/>
        <w:t>вопрос, как снижение тонуса при помощи БТА поможет другим методам реабилитации и что изменит в жизни ребенка и его родителей.</w:t>
      </w:r>
    </w:p>
    <w:p w:rsidR="007F3E84" w:rsidRPr="00874B07" w:rsidRDefault="007F3E84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 xml:space="preserve">Удобным ориентиром для определения приоритетов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ботулинотерапии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при ДЦП может служить уровень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GMFCS</w:t>
      </w:r>
      <w:r w:rsidR="00902B64" w:rsidRPr="00874B07">
        <w:rPr>
          <w:rFonts w:ascii="Times New Roman" w:hAnsi="Times New Roman" w:cs="Times New Roman"/>
          <w:sz w:val="28"/>
          <w:szCs w:val="28"/>
        </w:rPr>
        <w:t>,</w:t>
      </w:r>
      <w:r w:rsidRPr="00874B07">
        <w:rPr>
          <w:rFonts w:ascii="Times New Roman" w:hAnsi="Times New Roman" w:cs="Times New Roman"/>
          <w:sz w:val="28"/>
          <w:szCs w:val="28"/>
        </w:rPr>
        <w:t xml:space="preserve"> как отражение глобальных двигательных </w:t>
      </w:r>
      <w:r w:rsidR="00B23D8E" w:rsidRPr="00874B07">
        <w:rPr>
          <w:rFonts w:ascii="Times New Roman" w:hAnsi="Times New Roman" w:cs="Times New Roman"/>
          <w:sz w:val="28"/>
          <w:szCs w:val="28"/>
        </w:rPr>
        <w:t>возможностей и потенциала ребенка.</w:t>
      </w:r>
    </w:p>
    <w:p w:rsidR="007102D2" w:rsidRPr="00874B07" w:rsidRDefault="00B23D8E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>При обсуждении целей БТ</w:t>
      </w:r>
      <w:r w:rsidR="00902B64" w:rsidRPr="00874B07">
        <w:rPr>
          <w:rFonts w:ascii="Times New Roman" w:hAnsi="Times New Roman" w:cs="Times New Roman"/>
          <w:sz w:val="28"/>
          <w:szCs w:val="28"/>
        </w:rPr>
        <w:t>А</w:t>
      </w:r>
      <w:r w:rsidRPr="00874B07">
        <w:rPr>
          <w:rFonts w:ascii="Times New Roman" w:hAnsi="Times New Roman" w:cs="Times New Roman"/>
          <w:sz w:val="28"/>
          <w:szCs w:val="28"/>
        </w:rPr>
        <w:t xml:space="preserve"> обязательно принимались во внимание</w:t>
      </w:r>
      <w:r w:rsidR="007102D2" w:rsidRPr="00874B07">
        <w:rPr>
          <w:rFonts w:ascii="Times New Roman" w:hAnsi="Times New Roman" w:cs="Times New Roman"/>
          <w:sz w:val="28"/>
          <w:szCs w:val="28"/>
        </w:rPr>
        <w:t xml:space="preserve">: мнение родителей (пациента), потребности и ресурсы семьи, планируемое после инъекций лечение (физическая реабилитация, </w:t>
      </w:r>
      <w:proofErr w:type="spellStart"/>
      <w:r w:rsidR="007102D2" w:rsidRPr="00874B07">
        <w:rPr>
          <w:rFonts w:ascii="Times New Roman" w:hAnsi="Times New Roman" w:cs="Times New Roman"/>
          <w:sz w:val="28"/>
          <w:szCs w:val="28"/>
        </w:rPr>
        <w:t>ортезирование</w:t>
      </w:r>
      <w:proofErr w:type="spellEnd"/>
      <w:r w:rsidR="007102D2" w:rsidRPr="00874B07">
        <w:rPr>
          <w:rFonts w:ascii="Times New Roman" w:hAnsi="Times New Roman" w:cs="Times New Roman"/>
          <w:sz w:val="28"/>
          <w:szCs w:val="28"/>
        </w:rPr>
        <w:t>, операции и т.д.).</w:t>
      </w:r>
    </w:p>
    <w:p w:rsidR="00B23D8E" w:rsidRPr="00874B07" w:rsidRDefault="00902B64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>За указанный период в нашем Ц</w:t>
      </w:r>
      <w:r w:rsidR="007102D2" w:rsidRPr="00874B07">
        <w:rPr>
          <w:rFonts w:ascii="Times New Roman" w:hAnsi="Times New Roman" w:cs="Times New Roman"/>
          <w:sz w:val="28"/>
          <w:szCs w:val="28"/>
        </w:rPr>
        <w:t xml:space="preserve">ентре </w:t>
      </w:r>
      <w:proofErr w:type="spellStart"/>
      <w:r w:rsidR="007102D2" w:rsidRPr="00874B07">
        <w:rPr>
          <w:rFonts w:ascii="Times New Roman" w:hAnsi="Times New Roman" w:cs="Times New Roman"/>
          <w:sz w:val="28"/>
          <w:szCs w:val="28"/>
        </w:rPr>
        <w:t>ботулинотерапия</w:t>
      </w:r>
      <w:proofErr w:type="spellEnd"/>
      <w:r w:rsidR="007102D2" w:rsidRPr="00874B07">
        <w:rPr>
          <w:rFonts w:ascii="Times New Roman" w:hAnsi="Times New Roman" w:cs="Times New Roman"/>
          <w:sz w:val="28"/>
          <w:szCs w:val="28"/>
        </w:rPr>
        <w:t xml:space="preserve"> проведена 65 пациентам. В таблице 1 показаны целесообразность инъекций по годам и использованные препараты. </w:t>
      </w:r>
      <w:proofErr w:type="spellStart"/>
      <w:r w:rsidR="007102D2" w:rsidRPr="00874B07">
        <w:rPr>
          <w:rFonts w:ascii="Times New Roman" w:hAnsi="Times New Roman" w:cs="Times New Roman"/>
          <w:sz w:val="28"/>
          <w:szCs w:val="28"/>
        </w:rPr>
        <w:t>Ботокс</w:t>
      </w:r>
      <w:proofErr w:type="spellEnd"/>
      <w:r w:rsidR="007102D2" w:rsidRPr="00874B07">
        <w:rPr>
          <w:rFonts w:ascii="Times New Roman" w:hAnsi="Times New Roman" w:cs="Times New Roman"/>
          <w:sz w:val="28"/>
          <w:szCs w:val="28"/>
        </w:rPr>
        <w:t xml:space="preserve"> 100 ЕД использован при проведении БТА в 2,5 раза чаще (68,5%), чем препарат </w:t>
      </w:r>
      <w:proofErr w:type="spellStart"/>
      <w:r w:rsidR="007102D2" w:rsidRPr="00874B07">
        <w:rPr>
          <w:rFonts w:ascii="Times New Roman" w:hAnsi="Times New Roman" w:cs="Times New Roman"/>
          <w:sz w:val="28"/>
          <w:szCs w:val="28"/>
        </w:rPr>
        <w:t>Диспорт</w:t>
      </w:r>
      <w:proofErr w:type="spellEnd"/>
      <w:r w:rsidR="00CC0783" w:rsidRPr="00874B07">
        <w:rPr>
          <w:rFonts w:ascii="Times New Roman" w:hAnsi="Times New Roman" w:cs="Times New Roman"/>
          <w:sz w:val="28"/>
          <w:szCs w:val="28"/>
        </w:rPr>
        <w:t xml:space="preserve"> (31,5%)</w:t>
      </w:r>
      <w:r w:rsidR="007102D2" w:rsidRPr="00874B07">
        <w:rPr>
          <w:rFonts w:ascii="Times New Roman" w:hAnsi="Times New Roman" w:cs="Times New Roman"/>
          <w:sz w:val="28"/>
          <w:szCs w:val="28"/>
        </w:rPr>
        <w:t>.</w:t>
      </w:r>
    </w:p>
    <w:p w:rsidR="007102D2" w:rsidRPr="00874B07" w:rsidRDefault="007102D2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 xml:space="preserve">Основываясь на шкале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GMFCS</w:t>
      </w:r>
      <w:r w:rsidRPr="00874B07">
        <w:rPr>
          <w:rFonts w:ascii="Times New Roman" w:hAnsi="Times New Roman" w:cs="Times New Roman"/>
          <w:sz w:val="28"/>
          <w:szCs w:val="28"/>
        </w:rPr>
        <w:t xml:space="preserve"> (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Gross</w:t>
      </w:r>
      <w:r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Motor</w:t>
      </w:r>
      <w:r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Classification</w:t>
      </w:r>
      <w:r w:rsidRPr="00874B07">
        <w:rPr>
          <w:rFonts w:ascii="Times New Roman" w:hAnsi="Times New Roman" w:cs="Times New Roman"/>
          <w:sz w:val="28"/>
          <w:szCs w:val="28"/>
        </w:rPr>
        <w:t xml:space="preserve">) </w:t>
      </w:r>
      <w:r w:rsidR="00EA163B" w:rsidRPr="00874B07">
        <w:rPr>
          <w:rFonts w:ascii="Times New Roman" w:hAnsi="Times New Roman" w:cs="Times New Roman"/>
          <w:sz w:val="28"/>
          <w:szCs w:val="28"/>
        </w:rPr>
        <w:t>(</w:t>
      </w:r>
      <w:r w:rsidRPr="00874B07">
        <w:rPr>
          <w:rFonts w:ascii="Times New Roman" w:hAnsi="Times New Roman" w:cs="Times New Roman"/>
          <w:sz w:val="28"/>
          <w:szCs w:val="28"/>
        </w:rPr>
        <w:t>таблица №</w:t>
      </w:r>
      <w:r w:rsidR="00EA163B"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</w:rPr>
        <w:t>2</w:t>
      </w:r>
      <w:r w:rsidR="00EA163B" w:rsidRPr="00874B07">
        <w:rPr>
          <w:rFonts w:ascii="Times New Roman" w:hAnsi="Times New Roman" w:cs="Times New Roman"/>
          <w:sz w:val="28"/>
          <w:szCs w:val="28"/>
        </w:rPr>
        <w:t>)</w:t>
      </w:r>
      <w:r w:rsidRPr="00874B07">
        <w:rPr>
          <w:rFonts w:ascii="Times New Roman" w:hAnsi="Times New Roman" w:cs="Times New Roman"/>
          <w:sz w:val="28"/>
          <w:szCs w:val="28"/>
        </w:rPr>
        <w:t xml:space="preserve">, были точно определены проблемы, цели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ботулинотерапии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и цели реабилитации.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191"/>
      </w:tblGrid>
      <w:tr w:rsidR="00070088" w:rsidRPr="00874B07" w:rsidTr="004320BD">
        <w:tc>
          <w:tcPr>
            <w:tcW w:w="2943" w:type="dxa"/>
          </w:tcPr>
          <w:p w:rsidR="00070088" w:rsidRPr="00874B07" w:rsidRDefault="00070088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088" w:rsidRPr="00874B07" w:rsidRDefault="00070088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088" w:rsidRPr="00874B07" w:rsidRDefault="00070088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цели БТ и реабилитация</w:t>
            </w:r>
          </w:p>
        </w:tc>
      </w:tr>
      <w:tr w:rsidR="00070088" w:rsidRPr="00874B07" w:rsidTr="004320BD">
        <w:tc>
          <w:tcPr>
            <w:tcW w:w="2943" w:type="dxa"/>
          </w:tcPr>
          <w:p w:rsidR="00070088" w:rsidRPr="00874B07" w:rsidRDefault="00070088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II </w:t>
            </w: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функциональный уровень: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088" w:rsidRPr="00874B07" w:rsidRDefault="00070088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локальные двигательные проблемы</w:t>
            </w:r>
          </w:p>
          <w:p w:rsidR="004320BD" w:rsidRPr="00874B07" w:rsidRDefault="004320BD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боль (особенно у младших пациентов)</w:t>
            </w:r>
          </w:p>
          <w:p w:rsidR="004320BD" w:rsidRPr="00874B07" w:rsidRDefault="004320BD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преграды на пути полноценной социализации (сад, школа)</w:t>
            </w:r>
          </w:p>
          <w:p w:rsidR="004320BD" w:rsidRPr="00874B07" w:rsidRDefault="004320BD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восприятие внешнего вида пациентом и родственниками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088" w:rsidRPr="00874B07" w:rsidRDefault="00070088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улучшение</w:t>
            </w:r>
            <w:r w:rsidR="004320BD"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двигательных функций</w:t>
            </w:r>
          </w:p>
          <w:p w:rsidR="004320BD" w:rsidRPr="00874B07" w:rsidRDefault="004320BD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контрактур </w:t>
            </w:r>
          </w:p>
          <w:p w:rsidR="004320BD" w:rsidRPr="00874B07" w:rsidRDefault="004320BD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улучшение внешнего вида конечностей</w:t>
            </w:r>
          </w:p>
          <w:p w:rsidR="004320BD" w:rsidRPr="00874B07" w:rsidRDefault="004320BD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высокая самооценка ребенка</w:t>
            </w:r>
          </w:p>
        </w:tc>
      </w:tr>
      <w:tr w:rsidR="00070088" w:rsidRPr="00874B07" w:rsidTr="004320BD">
        <w:tc>
          <w:tcPr>
            <w:tcW w:w="2943" w:type="dxa"/>
          </w:tcPr>
          <w:p w:rsidR="00070088" w:rsidRPr="00874B07" w:rsidRDefault="004320BD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</w:t>
            </w:r>
            <w:r w:rsidRPr="00874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уровень: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088" w:rsidRPr="00874B07" w:rsidRDefault="004320BD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многоуровневая </w:t>
            </w:r>
            <w:proofErr w:type="spellStart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спастичность</w:t>
            </w:r>
            <w:proofErr w:type="spellEnd"/>
          </w:p>
          <w:p w:rsidR="004320BD" w:rsidRPr="00874B07" w:rsidRDefault="004320BD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утрата ранее достигнутых навыков</w:t>
            </w:r>
          </w:p>
          <w:p w:rsidR="004320BD" w:rsidRPr="00874B07" w:rsidRDefault="004320BD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боль</w:t>
            </w:r>
          </w:p>
          <w:p w:rsidR="004320BD" w:rsidRPr="00874B07" w:rsidRDefault="004320BD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преграда на пути полноценной социализации</w:t>
            </w:r>
          </w:p>
          <w:p w:rsidR="004320BD" w:rsidRPr="00874B07" w:rsidRDefault="004320BD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</w:t>
            </w:r>
            <w:proofErr w:type="spellStart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сопутсвующих</w:t>
            </w:r>
            <w:proofErr w:type="spellEnd"/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 проблем со здоровьем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088" w:rsidRPr="00874B07" w:rsidRDefault="004320BD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улучшение и </w:t>
            </w:r>
            <w:r w:rsidRPr="00874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поддержание двигательной функции</w:t>
            </w:r>
          </w:p>
          <w:p w:rsidR="004320BD" w:rsidRPr="00874B07" w:rsidRDefault="004320BD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- выработка </w:t>
            </w:r>
            <w:r w:rsidR="00511869" w:rsidRPr="00874B07">
              <w:rPr>
                <w:rFonts w:ascii="Times New Roman" w:hAnsi="Times New Roman" w:cs="Times New Roman"/>
                <w:sz w:val="28"/>
                <w:szCs w:val="28"/>
              </w:rPr>
              <w:t>оптимального двигательного паттерна, максимальной независимости</w:t>
            </w:r>
          </w:p>
          <w:p w:rsidR="00511869" w:rsidRPr="00874B07" w:rsidRDefault="00511869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коррекция позы</w:t>
            </w:r>
          </w:p>
          <w:p w:rsidR="00511869" w:rsidRPr="00874B07" w:rsidRDefault="00511869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контрактур, облегчение использования </w:t>
            </w:r>
            <w:r w:rsidR="004A062C" w:rsidRPr="00874B07">
              <w:rPr>
                <w:rFonts w:ascii="Times New Roman" w:hAnsi="Times New Roman" w:cs="Times New Roman"/>
                <w:sz w:val="28"/>
                <w:szCs w:val="28"/>
              </w:rPr>
              <w:t>ТСР</w:t>
            </w:r>
          </w:p>
          <w:p w:rsidR="004A062C" w:rsidRPr="00874B07" w:rsidRDefault="004A062C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минимизация операций, социализация</w:t>
            </w:r>
          </w:p>
        </w:tc>
      </w:tr>
      <w:tr w:rsidR="00070088" w:rsidRPr="00874B07" w:rsidTr="004320BD">
        <w:tc>
          <w:tcPr>
            <w:tcW w:w="2943" w:type="dxa"/>
          </w:tcPr>
          <w:p w:rsidR="00070088" w:rsidRPr="00874B07" w:rsidRDefault="004A062C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IV, V</w:t>
            </w: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функциональные уровни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088" w:rsidRPr="00874B07" w:rsidRDefault="004A062C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раннее достижение предела двигательных навыков, утрата функций с возрастом</w:t>
            </w:r>
          </w:p>
          <w:p w:rsidR="004A062C" w:rsidRPr="00874B07" w:rsidRDefault="004A062C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 xml:space="preserve">- боль </w:t>
            </w:r>
          </w:p>
          <w:p w:rsidR="004A062C" w:rsidRPr="00874B07" w:rsidRDefault="004A062C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трудности в уходе, резкое ограничение самообслуживания, зависимость от ухаживающего лица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088" w:rsidRPr="00874B07" w:rsidRDefault="004A062C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поддержание двигательных функций, максимальной независимости</w:t>
            </w:r>
          </w:p>
          <w:p w:rsidR="004A062C" w:rsidRPr="00874B07" w:rsidRDefault="004A062C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коррекция позы и контрактур</w:t>
            </w:r>
          </w:p>
          <w:p w:rsidR="004A062C" w:rsidRPr="00874B07" w:rsidRDefault="004A062C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минимизация операций</w:t>
            </w:r>
          </w:p>
          <w:p w:rsidR="004A062C" w:rsidRPr="00874B07" w:rsidRDefault="004A062C" w:rsidP="00874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07">
              <w:rPr>
                <w:rFonts w:ascii="Times New Roman" w:hAnsi="Times New Roman" w:cs="Times New Roman"/>
                <w:sz w:val="28"/>
                <w:szCs w:val="28"/>
              </w:rPr>
              <w:t>- уменьшение боли, облегчение ухода</w:t>
            </w:r>
          </w:p>
        </w:tc>
      </w:tr>
    </w:tbl>
    <w:p w:rsidR="00070088" w:rsidRPr="00874B07" w:rsidRDefault="00070088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EDA" w:rsidRPr="00874B07" w:rsidRDefault="00E14EDA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 xml:space="preserve">Клинические данные об эффективности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ботулинотерапии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за последние 4 года указывают на улучшение моторных функций при ДЦП. Наиболее  характерной деформацией,</w:t>
      </w:r>
      <w:r w:rsidR="00EA163B"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</w:rPr>
        <w:t xml:space="preserve">вызванной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спастичностью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при ДЦП, является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эквинусная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установка стопы, которая встречается у 63% пациентов (</w:t>
      </w:r>
      <w:r w:rsidR="00F75BA1" w:rsidRPr="00874B07">
        <w:rPr>
          <w:rFonts w:ascii="Times New Roman" w:hAnsi="Times New Roman" w:cs="Times New Roman"/>
          <w:sz w:val="28"/>
          <w:szCs w:val="28"/>
        </w:rPr>
        <w:t>65</w:t>
      </w:r>
      <w:r w:rsidRPr="00874B07">
        <w:rPr>
          <w:rFonts w:ascii="Times New Roman" w:hAnsi="Times New Roman" w:cs="Times New Roman"/>
          <w:sz w:val="28"/>
          <w:szCs w:val="28"/>
        </w:rPr>
        <w:t xml:space="preserve"> пациентов). После проведения повторных сессий БТА удалось стойко снизить длину мышцы и значительно улучшить параметры ходьбы.</w:t>
      </w:r>
    </w:p>
    <w:p w:rsidR="00E14EDA" w:rsidRPr="00874B07" w:rsidRDefault="00E10459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lastRenderedPageBreak/>
        <w:t>У детей с двусторонними формами ДЦП и стойкими выраженными двигательными нарушениями (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GMFCS</w:t>
      </w:r>
      <w:r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4B07">
        <w:rPr>
          <w:rFonts w:ascii="Times New Roman" w:hAnsi="Times New Roman" w:cs="Times New Roman"/>
          <w:sz w:val="28"/>
          <w:szCs w:val="28"/>
        </w:rPr>
        <w:t xml:space="preserve"> –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74B07">
        <w:rPr>
          <w:rFonts w:ascii="Times New Roman" w:hAnsi="Times New Roman" w:cs="Times New Roman"/>
          <w:sz w:val="28"/>
          <w:szCs w:val="28"/>
        </w:rPr>
        <w:t>) отмечена высокая эффективность введения БТА как в дистальные, так и в проксимальные мышцы нижних конечностей (адду</w:t>
      </w:r>
      <w:r w:rsidR="00F75BA1" w:rsidRPr="00874B07">
        <w:rPr>
          <w:rFonts w:ascii="Times New Roman" w:hAnsi="Times New Roman" w:cs="Times New Roman"/>
          <w:sz w:val="28"/>
          <w:szCs w:val="28"/>
        </w:rPr>
        <w:t>к</w:t>
      </w:r>
      <w:r w:rsidRPr="00874B07">
        <w:rPr>
          <w:rFonts w:ascii="Times New Roman" w:hAnsi="Times New Roman" w:cs="Times New Roman"/>
          <w:sz w:val="28"/>
          <w:szCs w:val="28"/>
        </w:rPr>
        <w:t xml:space="preserve">торы бедра, полусухожильную, полуперепончатую мышцы). За последние 2 года при динамическом наблюдении число детей с двигательными нарушениями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GMFCS</w:t>
      </w:r>
      <w:r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4B07">
        <w:rPr>
          <w:rFonts w:ascii="Times New Roman" w:hAnsi="Times New Roman" w:cs="Times New Roman"/>
          <w:sz w:val="28"/>
          <w:szCs w:val="28"/>
        </w:rPr>
        <w:t xml:space="preserve"> и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74B07">
        <w:rPr>
          <w:rFonts w:ascii="Times New Roman" w:hAnsi="Times New Roman" w:cs="Times New Roman"/>
          <w:sz w:val="28"/>
          <w:szCs w:val="28"/>
        </w:rPr>
        <w:t xml:space="preserve"> уровней уменьшилось, многоуровневая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перешла в локальные двигательные проблемы, преграды на пути полноценной социализации </w:t>
      </w:r>
      <w:r w:rsidR="00F75BA1" w:rsidRPr="00874B07">
        <w:rPr>
          <w:rFonts w:ascii="Times New Roman" w:hAnsi="Times New Roman" w:cs="Times New Roman"/>
          <w:sz w:val="28"/>
          <w:szCs w:val="28"/>
        </w:rPr>
        <w:t>уменьш</w:t>
      </w:r>
      <w:r w:rsidRPr="00874B07">
        <w:rPr>
          <w:rFonts w:ascii="Times New Roman" w:hAnsi="Times New Roman" w:cs="Times New Roman"/>
          <w:sz w:val="28"/>
          <w:szCs w:val="28"/>
        </w:rPr>
        <w:t>ились (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GMFCS</w:t>
      </w:r>
      <w:r w:rsidRPr="00874B07">
        <w:rPr>
          <w:rFonts w:ascii="Times New Roman" w:hAnsi="Times New Roman" w:cs="Times New Roman"/>
          <w:sz w:val="28"/>
          <w:szCs w:val="28"/>
        </w:rPr>
        <w:t xml:space="preserve">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4B07">
        <w:rPr>
          <w:rFonts w:ascii="Times New Roman" w:hAnsi="Times New Roman" w:cs="Times New Roman"/>
          <w:sz w:val="28"/>
          <w:szCs w:val="28"/>
        </w:rPr>
        <w:t>).</w:t>
      </w:r>
    </w:p>
    <w:p w:rsidR="00E10459" w:rsidRPr="00874B07" w:rsidRDefault="00E10459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>Анализ детей по диагнозу МКБ-10 (таблица № 3) показывает снижение числа детей, получивших БТА с тяжелыми формами ДЦП (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74B07">
        <w:rPr>
          <w:rFonts w:ascii="Times New Roman" w:hAnsi="Times New Roman" w:cs="Times New Roman"/>
          <w:sz w:val="28"/>
          <w:szCs w:val="28"/>
        </w:rPr>
        <w:t xml:space="preserve">80.0,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74B07">
        <w:rPr>
          <w:rFonts w:ascii="Times New Roman" w:hAnsi="Times New Roman" w:cs="Times New Roman"/>
          <w:sz w:val="28"/>
          <w:szCs w:val="28"/>
        </w:rPr>
        <w:t>80.1)</w:t>
      </w:r>
    </w:p>
    <w:p w:rsidR="00E10459" w:rsidRPr="00874B07" w:rsidRDefault="00E10459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 xml:space="preserve">Многоуровневая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ботулинотерапия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>, применяемая в комплексной реабилитации пациентов с ДЦП, является одним из ключевых факторов, повышающих эффективность других лечебных мероприятий. К ним относятся: прием антиспастических лекарственных средств (</w:t>
      </w:r>
      <w:r w:rsidR="00C02A1F" w:rsidRPr="00874B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2A1F" w:rsidRPr="00874B07">
        <w:rPr>
          <w:rFonts w:ascii="Times New Roman" w:hAnsi="Times New Roman" w:cs="Times New Roman"/>
          <w:sz w:val="28"/>
          <w:szCs w:val="28"/>
        </w:rPr>
        <w:t>Тол</w:t>
      </w:r>
      <w:r w:rsidR="00F75BA1" w:rsidRPr="00874B07">
        <w:rPr>
          <w:rFonts w:ascii="Times New Roman" w:hAnsi="Times New Roman" w:cs="Times New Roman"/>
          <w:sz w:val="28"/>
          <w:szCs w:val="28"/>
        </w:rPr>
        <w:t>п</w:t>
      </w:r>
      <w:r w:rsidR="00C02A1F" w:rsidRPr="00874B07">
        <w:rPr>
          <w:rFonts w:ascii="Times New Roman" w:hAnsi="Times New Roman" w:cs="Times New Roman"/>
          <w:sz w:val="28"/>
          <w:szCs w:val="28"/>
        </w:rPr>
        <w:t>еризол</w:t>
      </w:r>
      <w:proofErr w:type="spellEnd"/>
      <w:r w:rsidR="00C02A1F" w:rsidRPr="00874B07">
        <w:rPr>
          <w:rFonts w:ascii="Times New Roman" w:hAnsi="Times New Roman" w:cs="Times New Roman"/>
          <w:sz w:val="28"/>
          <w:szCs w:val="28"/>
        </w:rPr>
        <w:t>» (таб.), «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Мидокам</w:t>
      </w:r>
      <w:proofErr w:type="spellEnd"/>
      <w:r w:rsidR="00C02A1F" w:rsidRPr="00874B07">
        <w:rPr>
          <w:rFonts w:ascii="Times New Roman" w:hAnsi="Times New Roman" w:cs="Times New Roman"/>
          <w:sz w:val="28"/>
          <w:szCs w:val="28"/>
        </w:rPr>
        <w:t>» (таб.), «</w:t>
      </w:r>
      <w:proofErr w:type="spellStart"/>
      <w:r w:rsidR="00C02A1F" w:rsidRPr="00874B07">
        <w:rPr>
          <w:rFonts w:ascii="Times New Roman" w:hAnsi="Times New Roman" w:cs="Times New Roman"/>
          <w:sz w:val="28"/>
          <w:szCs w:val="28"/>
        </w:rPr>
        <w:t>Баклофен</w:t>
      </w:r>
      <w:proofErr w:type="spellEnd"/>
      <w:r w:rsidR="00C02A1F" w:rsidRPr="00874B07">
        <w:rPr>
          <w:rFonts w:ascii="Times New Roman" w:hAnsi="Times New Roman" w:cs="Times New Roman"/>
          <w:sz w:val="28"/>
          <w:szCs w:val="28"/>
        </w:rPr>
        <w:t xml:space="preserve"> (таб.)) (4</w:t>
      </w:r>
      <w:r w:rsidR="00F75BA1" w:rsidRPr="00874B07">
        <w:rPr>
          <w:rFonts w:ascii="Times New Roman" w:hAnsi="Times New Roman" w:cs="Times New Roman"/>
          <w:sz w:val="28"/>
          <w:szCs w:val="28"/>
        </w:rPr>
        <w:t xml:space="preserve"> пациента), </w:t>
      </w:r>
      <w:proofErr w:type="spellStart"/>
      <w:r w:rsidR="00F75BA1" w:rsidRPr="00874B07">
        <w:rPr>
          <w:rFonts w:ascii="Times New Roman" w:hAnsi="Times New Roman" w:cs="Times New Roman"/>
          <w:sz w:val="28"/>
          <w:szCs w:val="28"/>
        </w:rPr>
        <w:t>интратек</w:t>
      </w:r>
      <w:r w:rsidR="00C02A1F" w:rsidRPr="00874B07">
        <w:rPr>
          <w:rFonts w:ascii="Times New Roman" w:hAnsi="Times New Roman" w:cs="Times New Roman"/>
          <w:sz w:val="28"/>
          <w:szCs w:val="28"/>
        </w:rPr>
        <w:t>альное</w:t>
      </w:r>
      <w:proofErr w:type="spellEnd"/>
      <w:r w:rsidR="00C02A1F" w:rsidRPr="00874B07">
        <w:rPr>
          <w:rFonts w:ascii="Times New Roman" w:hAnsi="Times New Roman" w:cs="Times New Roman"/>
          <w:sz w:val="28"/>
          <w:szCs w:val="28"/>
        </w:rPr>
        <w:t xml:space="preserve"> введение </w:t>
      </w:r>
      <w:proofErr w:type="spellStart"/>
      <w:r w:rsidR="00C02A1F" w:rsidRPr="00874B07">
        <w:rPr>
          <w:rFonts w:ascii="Times New Roman" w:hAnsi="Times New Roman" w:cs="Times New Roman"/>
          <w:sz w:val="28"/>
          <w:szCs w:val="28"/>
        </w:rPr>
        <w:t>баклофена</w:t>
      </w:r>
      <w:proofErr w:type="spellEnd"/>
      <w:r w:rsidR="00C02A1F" w:rsidRPr="00874B07">
        <w:rPr>
          <w:rFonts w:ascii="Times New Roman" w:hAnsi="Times New Roman" w:cs="Times New Roman"/>
          <w:sz w:val="28"/>
          <w:szCs w:val="28"/>
        </w:rPr>
        <w:t xml:space="preserve"> (пациентов нет), гипсование (3 пациента). По нашему наблюдению</w:t>
      </w:r>
      <w:r w:rsidR="00902B64" w:rsidRPr="00874B07">
        <w:rPr>
          <w:rFonts w:ascii="Times New Roman" w:hAnsi="Times New Roman" w:cs="Times New Roman"/>
          <w:sz w:val="28"/>
          <w:szCs w:val="28"/>
        </w:rPr>
        <w:t>,</w:t>
      </w:r>
      <w:r w:rsidR="00C02A1F" w:rsidRPr="00874B07">
        <w:rPr>
          <w:rFonts w:ascii="Times New Roman" w:hAnsi="Times New Roman" w:cs="Times New Roman"/>
          <w:sz w:val="28"/>
          <w:szCs w:val="28"/>
        </w:rPr>
        <w:t xml:space="preserve"> проведение гипсования после начала антиспастического действия БТА, </w:t>
      </w:r>
      <w:r w:rsidR="00902B64" w:rsidRPr="00874B07">
        <w:rPr>
          <w:rFonts w:ascii="Times New Roman" w:hAnsi="Times New Roman" w:cs="Times New Roman"/>
          <w:sz w:val="28"/>
          <w:szCs w:val="28"/>
        </w:rPr>
        <w:t>выявило</w:t>
      </w:r>
      <w:r w:rsidR="00C02A1F" w:rsidRPr="00874B07">
        <w:rPr>
          <w:rFonts w:ascii="Times New Roman" w:hAnsi="Times New Roman" w:cs="Times New Roman"/>
          <w:sz w:val="28"/>
          <w:szCs w:val="28"/>
        </w:rPr>
        <w:t xml:space="preserve"> л</w:t>
      </w:r>
      <w:r w:rsidR="00902B64" w:rsidRPr="00874B07">
        <w:rPr>
          <w:rFonts w:ascii="Times New Roman" w:hAnsi="Times New Roman" w:cs="Times New Roman"/>
          <w:sz w:val="28"/>
          <w:szCs w:val="28"/>
        </w:rPr>
        <w:t>учшую переносимость лечения БТА. У</w:t>
      </w:r>
      <w:r w:rsidR="00C02A1F" w:rsidRPr="00874B07">
        <w:rPr>
          <w:rFonts w:ascii="Times New Roman" w:hAnsi="Times New Roman" w:cs="Times New Roman"/>
          <w:sz w:val="28"/>
          <w:szCs w:val="28"/>
        </w:rPr>
        <w:t>далось снизить дискомфорт и боль при выведении конечности в правильную позицию гипсом, уменьшить продолжительность иммобилизации (2 недели).</w:t>
      </w:r>
    </w:p>
    <w:p w:rsidR="00C02A1F" w:rsidRPr="00874B07" w:rsidRDefault="00C02A1F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 xml:space="preserve">На сегодняшний день контроль точности инъекции БТА проводится на основании </w:t>
      </w:r>
      <w:proofErr w:type="spellStart"/>
      <w:r w:rsidR="00F75BA1" w:rsidRPr="00874B07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="00F75BA1" w:rsidRPr="00874B07">
        <w:rPr>
          <w:rFonts w:ascii="Times New Roman" w:hAnsi="Times New Roman" w:cs="Times New Roman"/>
          <w:sz w:val="28"/>
          <w:szCs w:val="28"/>
        </w:rPr>
        <w:t>-</w:t>
      </w:r>
      <w:r w:rsidRPr="00874B07">
        <w:rPr>
          <w:rFonts w:ascii="Times New Roman" w:hAnsi="Times New Roman" w:cs="Times New Roman"/>
          <w:sz w:val="28"/>
          <w:szCs w:val="28"/>
        </w:rPr>
        <w:t>анатомических ориентиров.</w:t>
      </w:r>
    </w:p>
    <w:p w:rsidR="00C02A1F" w:rsidRPr="00874B07" w:rsidRDefault="00C02A1F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>В многоуровневой БТА применяются физиотерапия</w:t>
      </w:r>
      <w:r w:rsidR="00F75BA1" w:rsidRPr="00874B07">
        <w:rPr>
          <w:rFonts w:ascii="Times New Roman" w:hAnsi="Times New Roman" w:cs="Times New Roman"/>
          <w:sz w:val="28"/>
          <w:szCs w:val="28"/>
        </w:rPr>
        <w:t>:</w:t>
      </w:r>
      <w:r w:rsidRPr="00874B07">
        <w:rPr>
          <w:rFonts w:ascii="Times New Roman" w:hAnsi="Times New Roman" w:cs="Times New Roman"/>
          <w:sz w:val="28"/>
          <w:szCs w:val="28"/>
        </w:rPr>
        <w:t xml:space="preserve"> сочетание БТА с последующей электростимуляцией мышц-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антогонистов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в отсроченный период (с целью их тренировки и укрепления), функциональная электростимуляция ослабленных мышц-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антогонистов</w:t>
      </w:r>
      <w:proofErr w:type="spellEnd"/>
      <w:r w:rsidR="004D0D9B" w:rsidRPr="00874B07">
        <w:rPr>
          <w:rFonts w:ascii="Times New Roman" w:hAnsi="Times New Roman" w:cs="Times New Roman"/>
          <w:sz w:val="28"/>
          <w:szCs w:val="28"/>
        </w:rPr>
        <w:t xml:space="preserve"> во время ходьбы после проведения </w:t>
      </w:r>
      <w:proofErr w:type="spellStart"/>
      <w:r w:rsidR="004D0D9B" w:rsidRPr="00874B07">
        <w:rPr>
          <w:rFonts w:ascii="Times New Roman" w:hAnsi="Times New Roman" w:cs="Times New Roman"/>
          <w:sz w:val="28"/>
          <w:szCs w:val="28"/>
        </w:rPr>
        <w:t>ботулинотерапии</w:t>
      </w:r>
      <w:proofErr w:type="spellEnd"/>
      <w:r w:rsidR="004D0D9B" w:rsidRPr="00874B07">
        <w:rPr>
          <w:rFonts w:ascii="Times New Roman" w:hAnsi="Times New Roman" w:cs="Times New Roman"/>
          <w:sz w:val="28"/>
          <w:szCs w:val="28"/>
        </w:rPr>
        <w:t xml:space="preserve">. Это стимуляция передней большеберцовой мышцы, ягодичных мышц для повышения силы проводимого мышечного сокращения и увеличения объема движений. Если пациент хорошо перенес </w:t>
      </w:r>
      <w:r w:rsidR="004D0D9B" w:rsidRPr="00874B07">
        <w:rPr>
          <w:rFonts w:ascii="Times New Roman" w:hAnsi="Times New Roman" w:cs="Times New Roman"/>
          <w:sz w:val="28"/>
          <w:szCs w:val="28"/>
        </w:rPr>
        <w:lastRenderedPageBreak/>
        <w:t xml:space="preserve">инъекции БТА и нет ограничивающих нежелательных явлений, двигательная реабилитация (ЛФК, </w:t>
      </w:r>
      <w:proofErr w:type="spellStart"/>
      <w:r w:rsidR="004D0D9B" w:rsidRPr="00874B07">
        <w:rPr>
          <w:rFonts w:ascii="Times New Roman" w:hAnsi="Times New Roman" w:cs="Times New Roman"/>
          <w:sz w:val="28"/>
          <w:szCs w:val="28"/>
        </w:rPr>
        <w:t>эрготерапия</w:t>
      </w:r>
      <w:proofErr w:type="spellEnd"/>
      <w:r w:rsidR="004D0D9B" w:rsidRPr="00874B07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4D0D9B" w:rsidRPr="00874B07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="004D0D9B" w:rsidRPr="00874B07">
        <w:rPr>
          <w:rFonts w:ascii="Times New Roman" w:hAnsi="Times New Roman" w:cs="Times New Roman"/>
          <w:sz w:val="28"/>
          <w:szCs w:val="28"/>
        </w:rPr>
        <w:t xml:space="preserve"> (СМТ, «</w:t>
      </w:r>
      <w:proofErr w:type="spellStart"/>
      <w:r w:rsidR="004D0D9B" w:rsidRPr="00874B07">
        <w:rPr>
          <w:rFonts w:ascii="Times New Roman" w:hAnsi="Times New Roman" w:cs="Times New Roman"/>
          <w:sz w:val="28"/>
          <w:szCs w:val="28"/>
        </w:rPr>
        <w:t>Корвит</w:t>
      </w:r>
      <w:proofErr w:type="spellEnd"/>
      <w:r w:rsidR="004D0D9B" w:rsidRPr="00874B07">
        <w:rPr>
          <w:rFonts w:ascii="Times New Roman" w:hAnsi="Times New Roman" w:cs="Times New Roman"/>
          <w:sz w:val="28"/>
          <w:szCs w:val="28"/>
        </w:rPr>
        <w:t>») назначаются на следующий день после БТА.</w:t>
      </w:r>
    </w:p>
    <w:p w:rsidR="004D0D9B" w:rsidRPr="00874B07" w:rsidRDefault="004D0D9B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 xml:space="preserve">В период терапевтического окна, достигнутого после введения ботулинического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нейротоксина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, основным является эффект функционального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стрейчинга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(анализа походки) у детей с ДЦП. Эффект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стрейчинга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зависит от усилия, приложенного к мягкой ткани, длительности, повторяемости упражнений, частоты сеансов. Специальные шины для статического растяжения также уменьшают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и улучшают моторную функцию.</w:t>
      </w:r>
    </w:p>
    <w:p w:rsidR="004D0D9B" w:rsidRPr="00874B07" w:rsidRDefault="004D0D9B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 xml:space="preserve">Следует отметить, что само введение ботулинического токсина типа А (БТА) – лишь вершина айсберга </w:t>
      </w:r>
      <w:proofErr w:type="spellStart"/>
      <w:r w:rsidRPr="00874B07">
        <w:rPr>
          <w:rFonts w:ascii="Times New Roman" w:hAnsi="Times New Roman" w:cs="Times New Roman"/>
          <w:sz w:val="28"/>
          <w:szCs w:val="28"/>
        </w:rPr>
        <w:t>ботулинотерапии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 xml:space="preserve"> при ДЦП. «Под водой» остаются такие важные этапы подготовки, как комплексный осмотр пациента, определение приоритетов всей реабилитации и антиспастического лечения, выбор</w:t>
      </w:r>
      <w:r w:rsidR="004C6008" w:rsidRPr="00874B07">
        <w:rPr>
          <w:rFonts w:ascii="Times New Roman" w:hAnsi="Times New Roman" w:cs="Times New Roman"/>
          <w:sz w:val="28"/>
          <w:szCs w:val="28"/>
        </w:rPr>
        <w:t xml:space="preserve"> показаний и целей БТА, тестирование </w:t>
      </w:r>
      <w:proofErr w:type="spellStart"/>
      <w:r w:rsidR="004C6008" w:rsidRPr="00874B07">
        <w:rPr>
          <w:rFonts w:ascii="Times New Roman" w:hAnsi="Times New Roman" w:cs="Times New Roman"/>
          <w:sz w:val="28"/>
          <w:szCs w:val="28"/>
        </w:rPr>
        <w:t>спастичных</w:t>
      </w:r>
      <w:proofErr w:type="spellEnd"/>
      <w:r w:rsidR="004C6008" w:rsidRPr="00874B07">
        <w:rPr>
          <w:rFonts w:ascii="Times New Roman" w:hAnsi="Times New Roman" w:cs="Times New Roman"/>
          <w:sz w:val="28"/>
          <w:szCs w:val="28"/>
        </w:rPr>
        <w:t xml:space="preserve"> мышц, исключение противопоказаний, расчет доз препарата. Данный метод коррекции </w:t>
      </w:r>
      <w:proofErr w:type="spellStart"/>
      <w:r w:rsidR="004C6008" w:rsidRPr="00874B07"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 w:rsidR="004C6008" w:rsidRPr="00874B07">
        <w:rPr>
          <w:rFonts w:ascii="Times New Roman" w:hAnsi="Times New Roman" w:cs="Times New Roman"/>
          <w:sz w:val="28"/>
          <w:szCs w:val="28"/>
        </w:rPr>
        <w:t xml:space="preserve"> стремительно развивается, регистрируются новые показания к БТА, в том числе в педиатрии, расширяется спектр целевых мышц, пересматриваются дозы, подходы к сопутствующей терапии.</w:t>
      </w:r>
    </w:p>
    <w:p w:rsidR="004C6008" w:rsidRDefault="004C6008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07">
        <w:rPr>
          <w:rFonts w:ascii="Times New Roman" w:hAnsi="Times New Roman" w:cs="Times New Roman"/>
          <w:sz w:val="28"/>
          <w:szCs w:val="28"/>
        </w:rPr>
        <w:t>Таким образом, постановка целей и планирование лечения с применением БТА для каждого пациента подбирается индивидуально и максимально конкретизируется, исходя из текущего уровня моторного развития, реаб</w:t>
      </w:r>
      <w:r w:rsidR="00F75BA1" w:rsidRPr="00874B07">
        <w:rPr>
          <w:rFonts w:ascii="Times New Roman" w:hAnsi="Times New Roman" w:cs="Times New Roman"/>
          <w:sz w:val="28"/>
          <w:szCs w:val="28"/>
        </w:rPr>
        <w:t>и</w:t>
      </w:r>
      <w:r w:rsidRPr="00874B07">
        <w:rPr>
          <w:rFonts w:ascii="Times New Roman" w:hAnsi="Times New Roman" w:cs="Times New Roman"/>
          <w:sz w:val="28"/>
          <w:szCs w:val="28"/>
        </w:rPr>
        <w:t xml:space="preserve">литационного потенциала, типа вмешательства. Цели должны соответствовать принципу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874B07">
        <w:rPr>
          <w:rFonts w:ascii="Times New Roman" w:hAnsi="Times New Roman" w:cs="Times New Roman"/>
          <w:sz w:val="28"/>
          <w:szCs w:val="28"/>
        </w:rPr>
        <w:t>, т.е. быть специфичными (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Specific</w:t>
      </w:r>
      <w:r w:rsidRPr="00874B07">
        <w:rPr>
          <w:rFonts w:ascii="Times New Roman" w:hAnsi="Times New Roman" w:cs="Times New Roman"/>
          <w:sz w:val="28"/>
          <w:szCs w:val="28"/>
        </w:rPr>
        <w:t>), измеряемыми (</w:t>
      </w:r>
      <w:proofErr w:type="spellStart"/>
      <w:r w:rsidRPr="00874B07">
        <w:rPr>
          <w:rFonts w:ascii="Times New Roman" w:hAnsi="Times New Roman" w:cs="Times New Roman"/>
          <w:sz w:val="28"/>
          <w:szCs w:val="28"/>
          <w:lang w:val="en-US"/>
        </w:rPr>
        <w:t>Measuvable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>), достижимыми (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Achievable</w:t>
      </w:r>
      <w:r w:rsidRPr="00874B07">
        <w:rPr>
          <w:rFonts w:ascii="Times New Roman" w:hAnsi="Times New Roman" w:cs="Times New Roman"/>
          <w:sz w:val="28"/>
          <w:szCs w:val="28"/>
        </w:rPr>
        <w:t>), реалистичными для пациента (</w:t>
      </w:r>
      <w:proofErr w:type="spellStart"/>
      <w:r w:rsidRPr="00874B07">
        <w:rPr>
          <w:rFonts w:ascii="Times New Roman" w:hAnsi="Times New Roman" w:cs="Times New Roman"/>
          <w:sz w:val="28"/>
          <w:szCs w:val="28"/>
          <w:lang w:val="en-US"/>
        </w:rPr>
        <w:t>Helevant</w:t>
      </w:r>
      <w:proofErr w:type="spellEnd"/>
      <w:r w:rsidRPr="00874B07">
        <w:rPr>
          <w:rFonts w:ascii="Times New Roman" w:hAnsi="Times New Roman" w:cs="Times New Roman"/>
          <w:sz w:val="28"/>
          <w:szCs w:val="28"/>
        </w:rPr>
        <w:t>), ограниченными по времени (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874B07">
        <w:rPr>
          <w:rFonts w:ascii="Times New Roman" w:hAnsi="Times New Roman" w:cs="Times New Roman"/>
          <w:sz w:val="28"/>
          <w:szCs w:val="28"/>
        </w:rPr>
        <w:t xml:space="preserve"> – </w:t>
      </w:r>
      <w:r w:rsidRPr="00874B07">
        <w:rPr>
          <w:rFonts w:ascii="Times New Roman" w:hAnsi="Times New Roman" w:cs="Times New Roman"/>
          <w:sz w:val="28"/>
          <w:szCs w:val="28"/>
          <w:lang w:val="en-US"/>
        </w:rPr>
        <w:t>bound</w:t>
      </w:r>
      <w:r w:rsidRPr="00874B07">
        <w:rPr>
          <w:rFonts w:ascii="Times New Roman" w:hAnsi="Times New Roman" w:cs="Times New Roman"/>
          <w:sz w:val="28"/>
          <w:szCs w:val="28"/>
        </w:rPr>
        <w:t>).</w:t>
      </w:r>
    </w:p>
    <w:p w:rsidR="002C64F5" w:rsidRDefault="002C64F5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660" w:rsidRDefault="00BE1660" w:rsidP="00BE1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Литература:</w:t>
      </w:r>
    </w:p>
    <w:p w:rsidR="00BE1660" w:rsidRDefault="00BE1660" w:rsidP="00BE1660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А.Л. Куренков </w:t>
      </w:r>
    </w:p>
    <w:p w:rsidR="00BE1660" w:rsidRPr="00BE1660" w:rsidRDefault="00BE1660" w:rsidP="00BE1660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Ботоулинотерапия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ДЦП: практические советы и ультразвуковой контроль», </w:t>
      </w:r>
      <w:r w:rsidRPr="00BE1660">
        <w:rPr>
          <w:rFonts w:ascii="Times New Roman" w:hAnsi="Times New Roman" w:cs="Times New Roman"/>
          <w:sz w:val="28"/>
          <w:szCs w:val="28"/>
        </w:rPr>
        <w:t>Москва: «</w:t>
      </w:r>
      <w:proofErr w:type="spellStart"/>
      <w:r w:rsidRPr="00BE1660">
        <w:rPr>
          <w:rFonts w:ascii="Times New Roman" w:hAnsi="Times New Roman" w:cs="Times New Roman"/>
          <w:sz w:val="28"/>
          <w:szCs w:val="28"/>
        </w:rPr>
        <w:t>МЕДпресса-информ</w:t>
      </w:r>
      <w:proofErr w:type="spellEnd"/>
      <w:r w:rsidRPr="00BE1660">
        <w:rPr>
          <w:rFonts w:ascii="Times New Roman" w:hAnsi="Times New Roman" w:cs="Times New Roman"/>
          <w:sz w:val="28"/>
          <w:szCs w:val="28"/>
        </w:rPr>
        <w:t>» 2020г.</w:t>
      </w:r>
    </w:p>
    <w:p w:rsidR="00BE1660" w:rsidRPr="00BE1660" w:rsidRDefault="00BE1660" w:rsidP="00BE1660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Носко А.С. «Практическое руководство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ботулинотерапии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мышц нижних конечностей у детей», </w:t>
      </w:r>
      <w:r w:rsidRPr="00BE1660">
        <w:rPr>
          <w:rFonts w:ascii="Times New Roman" w:hAnsi="Times New Roman" w:cs="Times New Roman"/>
          <w:sz w:val="28"/>
          <w:szCs w:val="28"/>
        </w:rPr>
        <w:t>Москва: Издательство «Перо». 2018г.</w:t>
      </w:r>
    </w:p>
    <w:p w:rsidR="00BE1660" w:rsidRDefault="00BE1660" w:rsidP="00BE1660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Научно-практический журнал «Медицинский алфавит» </w:t>
      </w:r>
    </w:p>
    <w:p w:rsidR="00BE1660" w:rsidRDefault="00BE1660" w:rsidP="00BE1660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 № 3 «Неврология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псиатрия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Репринт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Ботулинотерапия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спастических форм ДЦП у детей». Март 2022г.</w:t>
      </w:r>
    </w:p>
    <w:p w:rsidR="00BE1660" w:rsidRDefault="00BE1660" w:rsidP="00BE1660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оценка двигательных функций у пациентов с ДЦП».</w:t>
      </w:r>
    </w:p>
    <w:p w:rsidR="00BE1660" w:rsidRPr="00BE1660" w:rsidRDefault="00BE1660" w:rsidP="00BE1660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«Педиатр», </w:t>
      </w:r>
      <w:r w:rsidRPr="00BE1660">
        <w:rPr>
          <w:rFonts w:ascii="Times New Roman" w:hAnsi="Times New Roman" w:cs="Times New Roman"/>
          <w:sz w:val="28"/>
          <w:szCs w:val="28"/>
        </w:rPr>
        <w:t>Москва, 2014г.</w:t>
      </w:r>
    </w:p>
    <w:p w:rsidR="00BE1660" w:rsidRDefault="00BE1660" w:rsidP="00BE1660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60" w:rsidRPr="00874B07" w:rsidRDefault="00BE1660" w:rsidP="0087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1660" w:rsidRPr="00874B07" w:rsidSect="00E14ED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5D" w:rsidRDefault="0084195D" w:rsidP="00E14EDA">
      <w:pPr>
        <w:spacing w:after="0" w:line="240" w:lineRule="auto"/>
      </w:pPr>
      <w:r>
        <w:separator/>
      </w:r>
    </w:p>
  </w:endnote>
  <w:endnote w:type="continuationSeparator" w:id="0">
    <w:p w:rsidR="0084195D" w:rsidRDefault="0084195D" w:rsidP="00E1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5D" w:rsidRDefault="0084195D" w:rsidP="00E14EDA">
      <w:pPr>
        <w:spacing w:after="0" w:line="240" w:lineRule="auto"/>
      </w:pPr>
      <w:r>
        <w:separator/>
      </w:r>
    </w:p>
  </w:footnote>
  <w:footnote w:type="continuationSeparator" w:id="0">
    <w:p w:rsidR="0084195D" w:rsidRDefault="0084195D" w:rsidP="00E1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7376"/>
      <w:docPartObj>
        <w:docPartGallery w:val="Page Numbers (Top of Page)"/>
        <w:docPartUnique/>
      </w:docPartObj>
    </w:sdtPr>
    <w:sdtEndPr/>
    <w:sdtContent>
      <w:p w:rsidR="004D0D9B" w:rsidRDefault="007E7C5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A5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D0D9B" w:rsidRDefault="004D0D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77FF"/>
    <w:multiLevelType w:val="hybridMultilevel"/>
    <w:tmpl w:val="E0AEF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00C"/>
    <w:rsid w:val="0002028D"/>
    <w:rsid w:val="00070088"/>
    <w:rsid w:val="000D76F5"/>
    <w:rsid w:val="0019100C"/>
    <w:rsid w:val="002C64F5"/>
    <w:rsid w:val="004320BD"/>
    <w:rsid w:val="00456273"/>
    <w:rsid w:val="004619B4"/>
    <w:rsid w:val="00475DAD"/>
    <w:rsid w:val="004A062C"/>
    <w:rsid w:val="004C6008"/>
    <w:rsid w:val="004D0D9B"/>
    <w:rsid w:val="004D5016"/>
    <w:rsid w:val="00511869"/>
    <w:rsid w:val="005437E8"/>
    <w:rsid w:val="007102D2"/>
    <w:rsid w:val="007E7C52"/>
    <w:rsid w:val="007F3E84"/>
    <w:rsid w:val="0084195D"/>
    <w:rsid w:val="00874B07"/>
    <w:rsid w:val="0089063A"/>
    <w:rsid w:val="008B0860"/>
    <w:rsid w:val="00902B64"/>
    <w:rsid w:val="009B25D3"/>
    <w:rsid w:val="009C23CF"/>
    <w:rsid w:val="009F38E0"/>
    <w:rsid w:val="00A946C1"/>
    <w:rsid w:val="00AF5EB8"/>
    <w:rsid w:val="00B23D8E"/>
    <w:rsid w:val="00B340AA"/>
    <w:rsid w:val="00BC3BCE"/>
    <w:rsid w:val="00BE1660"/>
    <w:rsid w:val="00C02A1F"/>
    <w:rsid w:val="00C23A3C"/>
    <w:rsid w:val="00C70B36"/>
    <w:rsid w:val="00CB72EA"/>
    <w:rsid w:val="00CC0783"/>
    <w:rsid w:val="00E10459"/>
    <w:rsid w:val="00E14EDA"/>
    <w:rsid w:val="00E45336"/>
    <w:rsid w:val="00E8005E"/>
    <w:rsid w:val="00EA163B"/>
    <w:rsid w:val="00F02A5A"/>
    <w:rsid w:val="00F071A6"/>
    <w:rsid w:val="00F43390"/>
    <w:rsid w:val="00F7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1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EDA"/>
  </w:style>
  <w:style w:type="paragraph" w:styleId="a6">
    <w:name w:val="footer"/>
    <w:basedOn w:val="a"/>
    <w:link w:val="a7"/>
    <w:uiPriority w:val="99"/>
    <w:semiHidden/>
    <w:unhideWhenUsed/>
    <w:rsid w:val="00E1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EDA"/>
  </w:style>
  <w:style w:type="paragraph" w:styleId="a8">
    <w:name w:val="List Paragraph"/>
    <w:basedOn w:val="a"/>
    <w:uiPriority w:val="34"/>
    <w:qFormat/>
    <w:rsid w:val="00BE1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BarinovaOV</dc:creator>
  <cp:lastModifiedBy>Техносила</cp:lastModifiedBy>
  <cp:revision>12</cp:revision>
  <cp:lastPrinted>2022-07-05T13:41:00Z</cp:lastPrinted>
  <dcterms:created xsi:type="dcterms:W3CDTF">2022-07-07T07:34:00Z</dcterms:created>
  <dcterms:modified xsi:type="dcterms:W3CDTF">2023-02-07T14:20:00Z</dcterms:modified>
</cp:coreProperties>
</file>